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3EB" w:rsidRDefault="00B063EB" w:rsidP="00B063EB">
      <w:pPr>
        <w:pStyle w:val="2"/>
      </w:pPr>
      <w:r>
        <w:rPr>
          <w:rFonts w:hint="eastAsia"/>
        </w:rPr>
        <w:t>附件</w:t>
      </w:r>
      <w:r>
        <w:rPr>
          <w:rFonts w:hint="eastAsia"/>
        </w:rPr>
        <w:t>1</w:t>
      </w:r>
    </w:p>
    <w:p w:rsidR="00B063EB" w:rsidRDefault="00B063EB" w:rsidP="00B063EB">
      <w:pPr>
        <w:spacing w:line="590" w:lineRule="exact"/>
        <w:rPr>
          <w:rFonts w:ascii="Times New Roman" w:hAnsi="Times New Roman"/>
        </w:rPr>
      </w:pPr>
    </w:p>
    <w:p w:rsidR="00B063EB" w:rsidRDefault="00B063EB" w:rsidP="00B063EB">
      <w:pPr>
        <w:pStyle w:val="1"/>
      </w:pPr>
      <w:bookmarkStart w:id="0" w:name="_GoBack"/>
      <w:r>
        <w:rPr>
          <w:rFonts w:hint="eastAsia"/>
        </w:rPr>
        <w:t>成都市未来产业需求清单</w:t>
      </w:r>
      <w:bookmarkEnd w:id="0"/>
    </w:p>
    <w:p w:rsidR="00B063EB" w:rsidRDefault="00B063EB" w:rsidP="00B063E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填报单位（盖章）：　　　　　　　　所属区（市）县：　　　　单位联系人：　　　　联系电话：　　　　</w:t>
      </w:r>
    </w:p>
    <w:tbl>
      <w:tblPr>
        <w:tblStyle w:val="a3"/>
        <w:tblW w:w="4997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04"/>
        <w:gridCol w:w="1227"/>
        <w:gridCol w:w="1226"/>
        <w:gridCol w:w="1226"/>
        <w:gridCol w:w="1466"/>
        <w:gridCol w:w="3507"/>
        <w:gridCol w:w="2691"/>
        <w:gridCol w:w="2073"/>
      </w:tblGrid>
      <w:tr w:rsidR="00B063EB" w:rsidTr="0098478B">
        <w:trPr>
          <w:trHeight w:val="680"/>
          <w:jc w:val="center"/>
        </w:trPr>
        <w:tc>
          <w:tcPr>
            <w:tcW w:w="249" w:type="pct"/>
            <w:vAlign w:val="center"/>
          </w:tcPr>
          <w:p w:rsidR="00B063EB" w:rsidRDefault="00B063EB" w:rsidP="0098478B">
            <w:pPr>
              <w:pStyle w:val="a4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序号</w:t>
            </w:r>
          </w:p>
        </w:tc>
        <w:tc>
          <w:tcPr>
            <w:tcW w:w="434" w:type="pct"/>
            <w:vAlign w:val="center"/>
          </w:tcPr>
          <w:p w:rsidR="00B063EB" w:rsidRDefault="00B063EB" w:rsidP="0098478B">
            <w:pPr>
              <w:pStyle w:val="a4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单位名称</w:t>
            </w:r>
          </w:p>
        </w:tc>
        <w:tc>
          <w:tcPr>
            <w:tcW w:w="434" w:type="pct"/>
            <w:vAlign w:val="center"/>
          </w:tcPr>
          <w:p w:rsidR="00B063EB" w:rsidRDefault="00B063EB" w:rsidP="0098478B">
            <w:pPr>
              <w:pStyle w:val="a4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单位类型</w:t>
            </w:r>
          </w:p>
        </w:tc>
        <w:tc>
          <w:tcPr>
            <w:tcW w:w="434" w:type="pct"/>
            <w:vAlign w:val="center"/>
          </w:tcPr>
          <w:p w:rsidR="00B063EB" w:rsidRDefault="00B063EB" w:rsidP="0098478B">
            <w:pPr>
              <w:pStyle w:val="a4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单位简介</w:t>
            </w:r>
          </w:p>
        </w:tc>
        <w:tc>
          <w:tcPr>
            <w:tcW w:w="519" w:type="pct"/>
            <w:vAlign w:val="center"/>
          </w:tcPr>
          <w:p w:rsidR="00B063EB" w:rsidRDefault="00B063EB" w:rsidP="0098478B">
            <w:pPr>
              <w:pStyle w:val="a4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主要产品</w:t>
            </w:r>
          </w:p>
        </w:tc>
        <w:tc>
          <w:tcPr>
            <w:tcW w:w="1241" w:type="pct"/>
            <w:vAlign w:val="center"/>
          </w:tcPr>
          <w:p w:rsidR="00B063EB" w:rsidRDefault="00B063EB" w:rsidP="0098478B">
            <w:pPr>
              <w:pStyle w:val="a4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所属领域</w:t>
            </w:r>
          </w:p>
          <w:p w:rsidR="00B063EB" w:rsidRDefault="00B063EB" w:rsidP="0098478B">
            <w:pPr>
              <w:pStyle w:val="a4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（生物制造/</w:t>
            </w:r>
            <w:proofErr w:type="gramStart"/>
            <w:r>
              <w:rPr>
                <w:rFonts w:ascii="黑体" w:eastAsia="黑体" w:hAnsi="黑体" w:cs="黑体" w:hint="eastAsia"/>
              </w:rPr>
              <w:t>脑机接口/具身</w:t>
            </w:r>
            <w:proofErr w:type="gramEnd"/>
            <w:r>
              <w:rPr>
                <w:rFonts w:ascii="黑体" w:eastAsia="黑体" w:hAnsi="黑体" w:cs="黑体" w:hint="eastAsia"/>
              </w:rPr>
              <w:t>智能/量子科技）</w:t>
            </w:r>
          </w:p>
        </w:tc>
        <w:tc>
          <w:tcPr>
            <w:tcW w:w="952" w:type="pct"/>
            <w:vAlign w:val="center"/>
          </w:tcPr>
          <w:p w:rsidR="00B063EB" w:rsidRDefault="00B063EB" w:rsidP="0098478B">
            <w:pPr>
              <w:pStyle w:val="a4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需求具体描述</w:t>
            </w:r>
          </w:p>
        </w:tc>
        <w:tc>
          <w:tcPr>
            <w:tcW w:w="734" w:type="pct"/>
            <w:vAlign w:val="center"/>
          </w:tcPr>
          <w:p w:rsidR="00B063EB" w:rsidRDefault="00B063EB" w:rsidP="0098478B">
            <w:pPr>
              <w:pStyle w:val="a4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预计合作方式</w:t>
            </w:r>
          </w:p>
        </w:tc>
      </w:tr>
      <w:tr w:rsidR="00B063EB" w:rsidTr="0098478B">
        <w:trPr>
          <w:trHeight w:val="680"/>
          <w:jc w:val="center"/>
        </w:trPr>
        <w:tc>
          <w:tcPr>
            <w:tcW w:w="249" w:type="pct"/>
            <w:vAlign w:val="center"/>
          </w:tcPr>
          <w:p w:rsidR="00B063EB" w:rsidRDefault="00B063EB" w:rsidP="0098478B">
            <w:pPr>
              <w:pStyle w:val="a4"/>
            </w:pPr>
            <w:r>
              <w:rPr>
                <w:rFonts w:hint="eastAsia"/>
              </w:rPr>
              <w:t>1</w:t>
            </w:r>
          </w:p>
        </w:tc>
        <w:tc>
          <w:tcPr>
            <w:tcW w:w="434" w:type="pct"/>
            <w:vAlign w:val="center"/>
          </w:tcPr>
          <w:p w:rsidR="00B063EB" w:rsidRDefault="00B063EB" w:rsidP="0098478B">
            <w:pPr>
              <w:pStyle w:val="a4"/>
            </w:pPr>
          </w:p>
        </w:tc>
        <w:tc>
          <w:tcPr>
            <w:tcW w:w="434" w:type="pct"/>
            <w:vAlign w:val="center"/>
          </w:tcPr>
          <w:p w:rsidR="00B063EB" w:rsidRDefault="00B063EB" w:rsidP="0098478B">
            <w:pPr>
              <w:pStyle w:val="a4"/>
            </w:pPr>
          </w:p>
        </w:tc>
        <w:tc>
          <w:tcPr>
            <w:tcW w:w="434" w:type="pct"/>
            <w:vAlign w:val="center"/>
          </w:tcPr>
          <w:p w:rsidR="00B063EB" w:rsidRDefault="00B063EB" w:rsidP="0098478B">
            <w:pPr>
              <w:pStyle w:val="a4"/>
            </w:pPr>
          </w:p>
        </w:tc>
        <w:tc>
          <w:tcPr>
            <w:tcW w:w="519" w:type="pct"/>
            <w:vAlign w:val="center"/>
          </w:tcPr>
          <w:p w:rsidR="00B063EB" w:rsidRDefault="00B063EB" w:rsidP="0098478B">
            <w:pPr>
              <w:pStyle w:val="a4"/>
            </w:pPr>
          </w:p>
        </w:tc>
        <w:tc>
          <w:tcPr>
            <w:tcW w:w="1241" w:type="pct"/>
            <w:vAlign w:val="center"/>
          </w:tcPr>
          <w:p w:rsidR="00B063EB" w:rsidRDefault="00B063EB" w:rsidP="0098478B">
            <w:pPr>
              <w:pStyle w:val="a4"/>
            </w:pPr>
          </w:p>
        </w:tc>
        <w:tc>
          <w:tcPr>
            <w:tcW w:w="952" w:type="pct"/>
            <w:vAlign w:val="center"/>
          </w:tcPr>
          <w:p w:rsidR="00B063EB" w:rsidRDefault="00B063EB" w:rsidP="0098478B">
            <w:pPr>
              <w:pStyle w:val="a4"/>
            </w:pPr>
          </w:p>
        </w:tc>
        <w:tc>
          <w:tcPr>
            <w:tcW w:w="734" w:type="pct"/>
            <w:vAlign w:val="center"/>
          </w:tcPr>
          <w:p w:rsidR="00B063EB" w:rsidRDefault="00B063EB" w:rsidP="0098478B">
            <w:pPr>
              <w:pStyle w:val="a4"/>
            </w:pPr>
          </w:p>
        </w:tc>
      </w:tr>
      <w:tr w:rsidR="00B063EB" w:rsidTr="0098478B">
        <w:trPr>
          <w:trHeight w:val="680"/>
          <w:jc w:val="center"/>
        </w:trPr>
        <w:tc>
          <w:tcPr>
            <w:tcW w:w="249" w:type="pct"/>
            <w:vAlign w:val="center"/>
          </w:tcPr>
          <w:p w:rsidR="00B063EB" w:rsidRDefault="00B063EB" w:rsidP="0098478B">
            <w:pPr>
              <w:pStyle w:val="a4"/>
            </w:pPr>
            <w:r>
              <w:rPr>
                <w:rFonts w:hint="eastAsia"/>
              </w:rPr>
              <w:t>2</w:t>
            </w:r>
          </w:p>
        </w:tc>
        <w:tc>
          <w:tcPr>
            <w:tcW w:w="434" w:type="pct"/>
            <w:vAlign w:val="center"/>
          </w:tcPr>
          <w:p w:rsidR="00B063EB" w:rsidRDefault="00B063EB" w:rsidP="0098478B">
            <w:pPr>
              <w:pStyle w:val="a4"/>
            </w:pPr>
          </w:p>
        </w:tc>
        <w:tc>
          <w:tcPr>
            <w:tcW w:w="434" w:type="pct"/>
            <w:vAlign w:val="center"/>
          </w:tcPr>
          <w:p w:rsidR="00B063EB" w:rsidRDefault="00B063EB" w:rsidP="0098478B">
            <w:pPr>
              <w:pStyle w:val="a4"/>
            </w:pPr>
          </w:p>
        </w:tc>
        <w:tc>
          <w:tcPr>
            <w:tcW w:w="434" w:type="pct"/>
            <w:vAlign w:val="center"/>
          </w:tcPr>
          <w:p w:rsidR="00B063EB" w:rsidRDefault="00B063EB" w:rsidP="0098478B">
            <w:pPr>
              <w:pStyle w:val="a4"/>
            </w:pPr>
          </w:p>
        </w:tc>
        <w:tc>
          <w:tcPr>
            <w:tcW w:w="519" w:type="pct"/>
            <w:vAlign w:val="center"/>
          </w:tcPr>
          <w:p w:rsidR="00B063EB" w:rsidRDefault="00B063EB" w:rsidP="0098478B">
            <w:pPr>
              <w:pStyle w:val="a4"/>
            </w:pPr>
          </w:p>
        </w:tc>
        <w:tc>
          <w:tcPr>
            <w:tcW w:w="1241" w:type="pct"/>
            <w:vAlign w:val="center"/>
          </w:tcPr>
          <w:p w:rsidR="00B063EB" w:rsidRDefault="00B063EB" w:rsidP="0098478B">
            <w:pPr>
              <w:pStyle w:val="a4"/>
            </w:pPr>
          </w:p>
        </w:tc>
        <w:tc>
          <w:tcPr>
            <w:tcW w:w="952" w:type="pct"/>
            <w:vAlign w:val="center"/>
          </w:tcPr>
          <w:p w:rsidR="00B063EB" w:rsidRDefault="00B063EB" w:rsidP="0098478B">
            <w:pPr>
              <w:pStyle w:val="a4"/>
            </w:pPr>
          </w:p>
        </w:tc>
        <w:tc>
          <w:tcPr>
            <w:tcW w:w="734" w:type="pct"/>
            <w:vAlign w:val="center"/>
          </w:tcPr>
          <w:p w:rsidR="00B063EB" w:rsidRDefault="00B063EB" w:rsidP="0098478B">
            <w:pPr>
              <w:pStyle w:val="a4"/>
            </w:pPr>
          </w:p>
        </w:tc>
      </w:tr>
      <w:tr w:rsidR="00B063EB" w:rsidTr="0098478B">
        <w:trPr>
          <w:trHeight w:val="680"/>
          <w:jc w:val="center"/>
        </w:trPr>
        <w:tc>
          <w:tcPr>
            <w:tcW w:w="249" w:type="pct"/>
            <w:vAlign w:val="center"/>
          </w:tcPr>
          <w:p w:rsidR="00B063EB" w:rsidRDefault="00B063EB" w:rsidP="0098478B">
            <w:pPr>
              <w:pStyle w:val="a4"/>
            </w:pPr>
          </w:p>
        </w:tc>
        <w:tc>
          <w:tcPr>
            <w:tcW w:w="434" w:type="pct"/>
            <w:vAlign w:val="center"/>
          </w:tcPr>
          <w:p w:rsidR="00B063EB" w:rsidRDefault="00B063EB" w:rsidP="0098478B">
            <w:pPr>
              <w:pStyle w:val="a4"/>
            </w:pPr>
          </w:p>
        </w:tc>
        <w:tc>
          <w:tcPr>
            <w:tcW w:w="434" w:type="pct"/>
            <w:vAlign w:val="center"/>
          </w:tcPr>
          <w:p w:rsidR="00B063EB" w:rsidRDefault="00B063EB" w:rsidP="0098478B">
            <w:pPr>
              <w:pStyle w:val="a4"/>
            </w:pPr>
          </w:p>
        </w:tc>
        <w:tc>
          <w:tcPr>
            <w:tcW w:w="434" w:type="pct"/>
            <w:vAlign w:val="center"/>
          </w:tcPr>
          <w:p w:rsidR="00B063EB" w:rsidRDefault="00B063EB" w:rsidP="0098478B">
            <w:pPr>
              <w:pStyle w:val="a4"/>
            </w:pPr>
          </w:p>
        </w:tc>
        <w:tc>
          <w:tcPr>
            <w:tcW w:w="519" w:type="pct"/>
            <w:vAlign w:val="center"/>
          </w:tcPr>
          <w:p w:rsidR="00B063EB" w:rsidRDefault="00B063EB" w:rsidP="0098478B">
            <w:pPr>
              <w:pStyle w:val="a4"/>
            </w:pPr>
          </w:p>
        </w:tc>
        <w:tc>
          <w:tcPr>
            <w:tcW w:w="1241" w:type="pct"/>
            <w:vAlign w:val="center"/>
          </w:tcPr>
          <w:p w:rsidR="00B063EB" w:rsidRDefault="00B063EB" w:rsidP="0098478B">
            <w:pPr>
              <w:pStyle w:val="a4"/>
            </w:pPr>
          </w:p>
        </w:tc>
        <w:tc>
          <w:tcPr>
            <w:tcW w:w="952" w:type="pct"/>
            <w:vAlign w:val="center"/>
          </w:tcPr>
          <w:p w:rsidR="00B063EB" w:rsidRDefault="00B063EB" w:rsidP="0098478B">
            <w:pPr>
              <w:pStyle w:val="a4"/>
            </w:pPr>
          </w:p>
        </w:tc>
        <w:tc>
          <w:tcPr>
            <w:tcW w:w="734" w:type="pct"/>
            <w:vAlign w:val="center"/>
          </w:tcPr>
          <w:p w:rsidR="00B063EB" w:rsidRDefault="00B063EB" w:rsidP="0098478B">
            <w:pPr>
              <w:pStyle w:val="a4"/>
            </w:pPr>
          </w:p>
        </w:tc>
      </w:tr>
    </w:tbl>
    <w:p w:rsidR="00B063EB" w:rsidRDefault="00B063EB" w:rsidP="00B063E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填表说明：</w:t>
      </w:r>
    </w:p>
    <w:p w:rsidR="00B063EB" w:rsidRDefault="00B063EB" w:rsidP="00B063E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1.</w:t>
      </w:r>
      <w:r>
        <w:rPr>
          <w:rFonts w:ascii="Times New Roman" w:hAnsi="Times New Roman" w:hint="eastAsia"/>
          <w:sz w:val="24"/>
          <w:szCs w:val="24"/>
        </w:rPr>
        <w:t>单位类型：企业</w:t>
      </w:r>
      <w:r>
        <w:rPr>
          <w:rFonts w:ascii="Times New Roman" w:hAnsi="Times New Roman" w:hint="eastAsia"/>
          <w:sz w:val="24"/>
          <w:szCs w:val="24"/>
        </w:rPr>
        <w:t>/</w:t>
      </w:r>
      <w:r>
        <w:rPr>
          <w:rFonts w:ascii="Times New Roman" w:hAnsi="Times New Roman" w:hint="eastAsia"/>
          <w:sz w:val="24"/>
          <w:szCs w:val="24"/>
        </w:rPr>
        <w:t>产业园区</w:t>
      </w:r>
      <w:r>
        <w:rPr>
          <w:rFonts w:ascii="Times New Roman" w:hAnsi="Times New Roman" w:hint="eastAsia"/>
          <w:sz w:val="24"/>
          <w:szCs w:val="24"/>
        </w:rPr>
        <w:t>/</w:t>
      </w:r>
      <w:r>
        <w:rPr>
          <w:rFonts w:ascii="Times New Roman" w:hAnsi="Times New Roman" w:hint="eastAsia"/>
          <w:sz w:val="24"/>
          <w:szCs w:val="24"/>
        </w:rPr>
        <w:t>科研院所</w:t>
      </w:r>
      <w:r>
        <w:rPr>
          <w:rFonts w:ascii="Times New Roman" w:hAnsi="Times New Roman" w:hint="eastAsia"/>
          <w:sz w:val="24"/>
          <w:szCs w:val="24"/>
        </w:rPr>
        <w:t>/</w:t>
      </w:r>
      <w:r>
        <w:rPr>
          <w:rFonts w:ascii="Times New Roman" w:hAnsi="Times New Roman" w:hint="eastAsia"/>
          <w:sz w:val="24"/>
          <w:szCs w:val="24"/>
        </w:rPr>
        <w:t>其他（请注明）。</w:t>
      </w:r>
    </w:p>
    <w:p w:rsidR="00B063EB" w:rsidRDefault="00B063EB" w:rsidP="00B063E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2.</w:t>
      </w:r>
      <w:r>
        <w:rPr>
          <w:rFonts w:ascii="Times New Roman" w:hAnsi="Times New Roman" w:hint="eastAsia"/>
          <w:sz w:val="24"/>
          <w:szCs w:val="24"/>
        </w:rPr>
        <w:t>单位简介：简要介绍单位主营业务和核心优势（不超过</w:t>
      </w:r>
      <w:r>
        <w:rPr>
          <w:rFonts w:ascii="Times New Roman" w:hAnsi="Times New Roman" w:hint="eastAsia"/>
          <w:sz w:val="24"/>
          <w:szCs w:val="24"/>
        </w:rPr>
        <w:t>100</w:t>
      </w:r>
      <w:r>
        <w:rPr>
          <w:rFonts w:ascii="Times New Roman" w:hAnsi="Times New Roman" w:hint="eastAsia"/>
          <w:sz w:val="24"/>
          <w:szCs w:val="24"/>
        </w:rPr>
        <w:t>字）。</w:t>
      </w:r>
    </w:p>
    <w:p w:rsidR="00B063EB" w:rsidRDefault="00B063EB" w:rsidP="00B063E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3.</w:t>
      </w:r>
      <w:r>
        <w:rPr>
          <w:rFonts w:ascii="Times New Roman" w:hAnsi="Times New Roman" w:hint="eastAsia"/>
          <w:sz w:val="24"/>
          <w:szCs w:val="24"/>
        </w:rPr>
        <w:t>主要产品：简要填写企业现有的主营产品、核心技术产品或代表性产品名称及主要用途。</w:t>
      </w:r>
    </w:p>
    <w:p w:rsidR="00B063EB" w:rsidRDefault="00B063EB" w:rsidP="00B063E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4.</w:t>
      </w:r>
      <w:r>
        <w:rPr>
          <w:rFonts w:ascii="Times New Roman" w:hAnsi="Times New Roman" w:hint="eastAsia"/>
          <w:sz w:val="24"/>
          <w:szCs w:val="24"/>
        </w:rPr>
        <w:t>需求具体描述：简明扼要说明需要采购或合作的具体产品、技术、服务内容，包括规格要求、预计数量等，并明确需求时间范围或期望完成时间节点。技术攻关</w:t>
      </w:r>
      <w:proofErr w:type="gramStart"/>
      <w:r>
        <w:rPr>
          <w:rFonts w:ascii="Times New Roman" w:hAnsi="Times New Roman" w:hint="eastAsia"/>
          <w:sz w:val="24"/>
          <w:szCs w:val="24"/>
        </w:rPr>
        <w:t>类说明</w:t>
      </w:r>
      <w:proofErr w:type="gramEnd"/>
      <w:r>
        <w:rPr>
          <w:rFonts w:ascii="Times New Roman" w:hAnsi="Times New Roman" w:hint="eastAsia"/>
          <w:sz w:val="24"/>
          <w:szCs w:val="24"/>
        </w:rPr>
        <w:t>技术难点和期望目标；原料</w:t>
      </w:r>
      <w:r>
        <w:rPr>
          <w:rFonts w:ascii="Times New Roman" w:hAnsi="Times New Roman" w:hint="eastAsia"/>
          <w:sz w:val="24"/>
          <w:szCs w:val="24"/>
        </w:rPr>
        <w:t>/</w:t>
      </w:r>
      <w:r>
        <w:rPr>
          <w:rFonts w:ascii="Times New Roman" w:hAnsi="Times New Roman" w:hint="eastAsia"/>
          <w:sz w:val="24"/>
          <w:szCs w:val="24"/>
        </w:rPr>
        <w:t>设备采购</w:t>
      </w:r>
      <w:proofErr w:type="gramStart"/>
      <w:r>
        <w:rPr>
          <w:rFonts w:ascii="Times New Roman" w:hAnsi="Times New Roman" w:hint="eastAsia"/>
          <w:sz w:val="24"/>
          <w:szCs w:val="24"/>
        </w:rPr>
        <w:t>类说明</w:t>
      </w:r>
      <w:proofErr w:type="gramEnd"/>
      <w:r>
        <w:rPr>
          <w:rFonts w:ascii="Times New Roman" w:hAnsi="Times New Roman" w:hint="eastAsia"/>
          <w:sz w:val="24"/>
          <w:szCs w:val="24"/>
        </w:rPr>
        <w:t>名称、规格、预计用量；产能合作</w:t>
      </w:r>
      <w:proofErr w:type="gramStart"/>
      <w:r>
        <w:rPr>
          <w:rFonts w:ascii="Times New Roman" w:hAnsi="Times New Roman" w:hint="eastAsia"/>
          <w:sz w:val="24"/>
          <w:szCs w:val="24"/>
        </w:rPr>
        <w:t>类说明</w:t>
      </w:r>
      <w:proofErr w:type="gramEnd"/>
      <w:r>
        <w:rPr>
          <w:rFonts w:ascii="Times New Roman" w:hAnsi="Times New Roman" w:hint="eastAsia"/>
          <w:sz w:val="24"/>
          <w:szCs w:val="24"/>
        </w:rPr>
        <w:t>所需产能类型和规模；应用场景开放</w:t>
      </w:r>
      <w:proofErr w:type="gramStart"/>
      <w:r>
        <w:rPr>
          <w:rFonts w:ascii="Times New Roman" w:hAnsi="Times New Roman" w:hint="eastAsia"/>
          <w:sz w:val="24"/>
          <w:szCs w:val="24"/>
        </w:rPr>
        <w:t>类说明</w:t>
      </w:r>
      <w:proofErr w:type="gramEnd"/>
      <w:r>
        <w:rPr>
          <w:rFonts w:ascii="Times New Roman" w:hAnsi="Times New Roman" w:hint="eastAsia"/>
          <w:sz w:val="24"/>
          <w:szCs w:val="24"/>
        </w:rPr>
        <w:t>开放的场景类型和规模。（不超过</w:t>
      </w:r>
      <w:r>
        <w:rPr>
          <w:rFonts w:ascii="Times New Roman" w:hAnsi="Times New Roman" w:hint="eastAsia"/>
          <w:sz w:val="24"/>
          <w:szCs w:val="24"/>
        </w:rPr>
        <w:t>100</w:t>
      </w:r>
      <w:r>
        <w:rPr>
          <w:rFonts w:ascii="Times New Roman" w:hAnsi="Times New Roman" w:hint="eastAsia"/>
          <w:sz w:val="24"/>
          <w:szCs w:val="24"/>
        </w:rPr>
        <w:t>字）</w:t>
      </w:r>
    </w:p>
    <w:p w:rsidR="00B063EB" w:rsidRDefault="00B063EB" w:rsidP="00B063E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5.</w:t>
      </w:r>
      <w:r>
        <w:rPr>
          <w:rFonts w:ascii="Times New Roman" w:hAnsi="Times New Roman" w:hint="eastAsia"/>
          <w:sz w:val="24"/>
          <w:szCs w:val="24"/>
        </w:rPr>
        <w:t>预计合作方式：采购</w:t>
      </w:r>
      <w:r>
        <w:rPr>
          <w:rFonts w:ascii="Times New Roman" w:hAnsi="Times New Roman" w:hint="eastAsia"/>
          <w:sz w:val="24"/>
          <w:szCs w:val="24"/>
        </w:rPr>
        <w:t>/</w:t>
      </w:r>
      <w:r>
        <w:rPr>
          <w:rFonts w:ascii="Times New Roman" w:hAnsi="Times New Roman" w:hint="eastAsia"/>
          <w:sz w:val="24"/>
          <w:szCs w:val="24"/>
        </w:rPr>
        <w:t>技术合作</w:t>
      </w:r>
      <w:r>
        <w:rPr>
          <w:rFonts w:ascii="Times New Roman" w:hAnsi="Times New Roman" w:hint="eastAsia"/>
          <w:sz w:val="24"/>
          <w:szCs w:val="24"/>
        </w:rPr>
        <w:t>/</w:t>
      </w:r>
      <w:r>
        <w:rPr>
          <w:rFonts w:ascii="Times New Roman" w:hAnsi="Times New Roman" w:hint="eastAsia"/>
          <w:sz w:val="24"/>
          <w:szCs w:val="24"/>
        </w:rPr>
        <w:t>委托开发</w:t>
      </w:r>
      <w:r>
        <w:rPr>
          <w:rFonts w:ascii="Times New Roman" w:hAnsi="Times New Roman" w:hint="eastAsia"/>
          <w:sz w:val="24"/>
          <w:szCs w:val="24"/>
        </w:rPr>
        <w:t>/</w:t>
      </w:r>
      <w:r>
        <w:rPr>
          <w:rFonts w:ascii="Times New Roman" w:hAnsi="Times New Roman" w:hint="eastAsia"/>
          <w:sz w:val="24"/>
          <w:szCs w:val="24"/>
        </w:rPr>
        <w:t>共建平台</w:t>
      </w:r>
      <w:r>
        <w:rPr>
          <w:rFonts w:ascii="Times New Roman" w:hAnsi="Times New Roman" w:hint="eastAsia"/>
          <w:sz w:val="24"/>
          <w:szCs w:val="24"/>
        </w:rPr>
        <w:t>/</w:t>
      </w:r>
      <w:r>
        <w:rPr>
          <w:rFonts w:ascii="Times New Roman" w:hAnsi="Times New Roman" w:hint="eastAsia"/>
          <w:sz w:val="24"/>
          <w:szCs w:val="24"/>
        </w:rPr>
        <w:t>场景合作</w:t>
      </w:r>
      <w:r>
        <w:rPr>
          <w:rFonts w:ascii="Times New Roman" w:hAnsi="Times New Roman" w:hint="eastAsia"/>
          <w:sz w:val="24"/>
          <w:szCs w:val="24"/>
        </w:rPr>
        <w:t>/</w:t>
      </w:r>
      <w:r>
        <w:rPr>
          <w:rFonts w:ascii="Times New Roman" w:hAnsi="Times New Roman" w:hint="eastAsia"/>
          <w:sz w:val="24"/>
          <w:szCs w:val="24"/>
        </w:rPr>
        <w:t>其他（请注明）。</w:t>
      </w:r>
    </w:p>
    <w:p w:rsidR="00921717" w:rsidRPr="00B063EB" w:rsidRDefault="00B063EB" w:rsidP="002B0DFA">
      <w:pPr>
        <w:rPr>
          <w:sz w:val="28"/>
          <w:szCs w:val="28"/>
        </w:rPr>
      </w:pPr>
      <w:r>
        <w:rPr>
          <w:rFonts w:ascii="Times New Roman" w:hAnsi="Times New Roman" w:hint="eastAsia"/>
          <w:sz w:val="24"/>
          <w:szCs w:val="24"/>
        </w:rPr>
        <w:t>6.</w:t>
      </w:r>
      <w:r w:rsidR="002B0DFA">
        <w:rPr>
          <w:rFonts w:ascii="Times New Roman" w:hAnsi="Times New Roman" w:hint="eastAsia"/>
          <w:sz w:val="24"/>
          <w:szCs w:val="24"/>
        </w:rPr>
        <w:t>填报内容不得涉及国家秘密和商业秘密。如需脱敏处理，请注明</w:t>
      </w:r>
    </w:p>
    <w:sectPr w:rsidR="00921717" w:rsidRPr="00B063E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3EB"/>
    <w:rsid w:val="002B0DFA"/>
    <w:rsid w:val="00921717"/>
    <w:rsid w:val="00B06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3EB"/>
    <w:pPr>
      <w:widowControl w:val="0"/>
      <w:jc w:val="both"/>
    </w:pPr>
    <w:rPr>
      <w:rFonts w:eastAsia="仿宋_GB2312" w:cs="仿宋_GB2312"/>
      <w:sz w:val="32"/>
      <w:szCs w:val="32"/>
    </w:rPr>
  </w:style>
  <w:style w:type="paragraph" w:styleId="1">
    <w:name w:val="heading 1"/>
    <w:basedOn w:val="a"/>
    <w:next w:val="a"/>
    <w:link w:val="1Char"/>
    <w:qFormat/>
    <w:rsid w:val="00B063EB"/>
    <w:pPr>
      <w:tabs>
        <w:tab w:val="left" w:pos="420"/>
      </w:tabs>
      <w:spacing w:line="600" w:lineRule="exact"/>
      <w:jc w:val="center"/>
      <w:outlineLvl w:val="0"/>
    </w:pPr>
    <w:rPr>
      <w:rFonts w:ascii="Times New Roman" w:eastAsia="方正小标宋_GBK" w:hAnsi="Times New Roman" w:cs="Wingdings 2"/>
      <w:sz w:val="44"/>
      <w:szCs w:val="44"/>
    </w:rPr>
  </w:style>
  <w:style w:type="paragraph" w:styleId="2">
    <w:name w:val="heading 2"/>
    <w:basedOn w:val="a"/>
    <w:next w:val="a"/>
    <w:link w:val="2Char"/>
    <w:unhideWhenUsed/>
    <w:qFormat/>
    <w:rsid w:val="00B063EB"/>
    <w:pPr>
      <w:spacing w:line="600" w:lineRule="exact"/>
      <w:outlineLvl w:val="1"/>
    </w:pPr>
    <w:rPr>
      <w:rFonts w:ascii="Times New Roman" w:eastAsia="黑体" w:hAnsi="Times New Roman" w:cs="Wingdings 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B063EB"/>
    <w:rPr>
      <w:rFonts w:ascii="Times New Roman" w:eastAsia="方正小标宋_GBK" w:hAnsi="Times New Roman" w:cs="Wingdings 2"/>
      <w:sz w:val="44"/>
      <w:szCs w:val="44"/>
    </w:rPr>
  </w:style>
  <w:style w:type="character" w:customStyle="1" w:styleId="2Char">
    <w:name w:val="标题 2 Char"/>
    <w:basedOn w:val="a0"/>
    <w:link w:val="2"/>
    <w:rsid w:val="00B063EB"/>
    <w:rPr>
      <w:rFonts w:ascii="Times New Roman" w:eastAsia="黑体" w:hAnsi="Times New Roman" w:cs="Wingdings 2"/>
      <w:sz w:val="32"/>
      <w:szCs w:val="32"/>
    </w:rPr>
  </w:style>
  <w:style w:type="table" w:styleId="a3">
    <w:name w:val="Table Grid"/>
    <w:basedOn w:val="a1"/>
    <w:qFormat/>
    <w:rsid w:val="00B063EB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表格小四"/>
    <w:basedOn w:val="a"/>
    <w:qFormat/>
    <w:rsid w:val="00B063EB"/>
    <w:pPr>
      <w:spacing w:line="320" w:lineRule="exact"/>
      <w:jc w:val="center"/>
    </w:pPr>
    <w:rPr>
      <w:rFonts w:ascii="Times New Roman" w:hAnsi="Times New Roman" w:cs="Wingdings 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3EB"/>
    <w:pPr>
      <w:widowControl w:val="0"/>
      <w:jc w:val="both"/>
    </w:pPr>
    <w:rPr>
      <w:rFonts w:eastAsia="仿宋_GB2312" w:cs="仿宋_GB2312"/>
      <w:sz w:val="32"/>
      <w:szCs w:val="32"/>
    </w:rPr>
  </w:style>
  <w:style w:type="paragraph" w:styleId="1">
    <w:name w:val="heading 1"/>
    <w:basedOn w:val="a"/>
    <w:next w:val="a"/>
    <w:link w:val="1Char"/>
    <w:qFormat/>
    <w:rsid w:val="00B063EB"/>
    <w:pPr>
      <w:tabs>
        <w:tab w:val="left" w:pos="420"/>
      </w:tabs>
      <w:spacing w:line="600" w:lineRule="exact"/>
      <w:jc w:val="center"/>
      <w:outlineLvl w:val="0"/>
    </w:pPr>
    <w:rPr>
      <w:rFonts w:ascii="Times New Roman" w:eastAsia="方正小标宋_GBK" w:hAnsi="Times New Roman" w:cs="Wingdings 2"/>
      <w:sz w:val="44"/>
      <w:szCs w:val="44"/>
    </w:rPr>
  </w:style>
  <w:style w:type="paragraph" w:styleId="2">
    <w:name w:val="heading 2"/>
    <w:basedOn w:val="a"/>
    <w:next w:val="a"/>
    <w:link w:val="2Char"/>
    <w:unhideWhenUsed/>
    <w:qFormat/>
    <w:rsid w:val="00B063EB"/>
    <w:pPr>
      <w:spacing w:line="600" w:lineRule="exact"/>
      <w:outlineLvl w:val="1"/>
    </w:pPr>
    <w:rPr>
      <w:rFonts w:ascii="Times New Roman" w:eastAsia="黑体" w:hAnsi="Times New Roman" w:cs="Wingdings 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B063EB"/>
    <w:rPr>
      <w:rFonts w:ascii="Times New Roman" w:eastAsia="方正小标宋_GBK" w:hAnsi="Times New Roman" w:cs="Wingdings 2"/>
      <w:sz w:val="44"/>
      <w:szCs w:val="44"/>
    </w:rPr>
  </w:style>
  <w:style w:type="character" w:customStyle="1" w:styleId="2Char">
    <w:name w:val="标题 2 Char"/>
    <w:basedOn w:val="a0"/>
    <w:link w:val="2"/>
    <w:rsid w:val="00B063EB"/>
    <w:rPr>
      <w:rFonts w:ascii="Times New Roman" w:eastAsia="黑体" w:hAnsi="Times New Roman" w:cs="Wingdings 2"/>
      <w:sz w:val="32"/>
      <w:szCs w:val="32"/>
    </w:rPr>
  </w:style>
  <w:style w:type="table" w:styleId="a3">
    <w:name w:val="Table Grid"/>
    <w:basedOn w:val="a1"/>
    <w:qFormat/>
    <w:rsid w:val="00B063EB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表格小四"/>
    <w:basedOn w:val="a"/>
    <w:qFormat/>
    <w:rsid w:val="00B063EB"/>
    <w:pPr>
      <w:spacing w:line="320" w:lineRule="exact"/>
      <w:jc w:val="center"/>
    </w:pPr>
    <w:rPr>
      <w:rFonts w:ascii="Times New Roman" w:hAnsi="Times New Roman" w:cs="Wingdings 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</dc:creator>
  <cp:lastModifiedBy>LL</cp:lastModifiedBy>
  <cp:revision>2</cp:revision>
  <dcterms:created xsi:type="dcterms:W3CDTF">2026-10-14T02:30:00Z</dcterms:created>
  <dcterms:modified xsi:type="dcterms:W3CDTF">2026-10-14T02:33:00Z</dcterms:modified>
</cp:coreProperties>
</file>