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snapToGrid w:val="0"/>
        <w:spacing w:line="312" w:lineRule="auto"/>
        <w:jc w:val="center"/>
        <w:rPr>
          <w:rFonts w:ascii="方正黑体简体" w:hAnsi="方正黑体简体" w:eastAsia="方正黑体简体" w:cs="方正黑体简体"/>
          <w:bCs/>
          <w:color w:val="000000"/>
          <w:kern w:val="0"/>
          <w:sz w:val="36"/>
          <w:szCs w:val="36"/>
        </w:rPr>
      </w:pPr>
      <w:r>
        <w:rPr>
          <w:rFonts w:hint="eastAsia" w:ascii="方正小标宋简体" w:hAnsi="方正小标宋简体" w:eastAsia="方正小标宋简体" w:cs="方正小标宋简体"/>
          <w:bCs/>
          <w:color w:val="000000"/>
          <w:kern w:val="0"/>
          <w:sz w:val="36"/>
          <w:szCs w:val="36"/>
        </w:rPr>
        <w:t>成都市加快网络信息安全产业</w:t>
      </w:r>
      <w:r>
        <w:rPr>
          <w:rFonts w:hint="eastAsia" w:ascii="方正小标宋简体" w:hAnsi="方正小标宋简体" w:eastAsia="方正小标宋简体" w:cs="方正小标宋简体"/>
          <w:bCs/>
          <w:color w:val="000000"/>
          <w:kern w:val="0"/>
          <w:sz w:val="36"/>
          <w:szCs w:val="36"/>
          <w:lang w:val="en-US" w:eastAsia="zh-CN"/>
        </w:rPr>
        <w:t>高质量</w:t>
      </w:r>
      <w:r>
        <w:rPr>
          <w:rFonts w:hint="eastAsia" w:ascii="方正小标宋简体" w:hAnsi="方正小标宋简体" w:eastAsia="方正小标宋简体" w:cs="方正小标宋简体"/>
          <w:bCs/>
          <w:color w:val="000000"/>
          <w:kern w:val="0"/>
          <w:sz w:val="36"/>
          <w:szCs w:val="36"/>
        </w:rPr>
        <w:t>发展的若干政策</w:t>
      </w:r>
    </w:p>
    <w:p>
      <w:pPr>
        <w:topLinePunct/>
        <w:adjustRightInd w:val="0"/>
        <w:snapToGrid w:val="0"/>
        <w:spacing w:line="312" w:lineRule="auto"/>
        <w:jc w:val="center"/>
        <w:rPr>
          <w:rFonts w:hint="eastAsia" w:ascii="方正小标宋简体" w:hAnsi="方正小标宋简体" w:eastAsia="方正小标宋简体" w:cs="方正小标宋简体"/>
          <w:bCs/>
          <w:color w:val="000000"/>
          <w:kern w:val="0"/>
          <w:sz w:val="32"/>
          <w:szCs w:val="32"/>
        </w:rPr>
      </w:pPr>
      <w:r>
        <w:rPr>
          <w:rFonts w:hint="eastAsia" w:ascii="方正小标宋简体" w:hAnsi="方正小标宋简体" w:eastAsia="方正小标宋简体" w:cs="方正小标宋简体"/>
          <w:bCs/>
          <w:color w:val="000000"/>
          <w:kern w:val="0"/>
          <w:sz w:val="32"/>
          <w:szCs w:val="32"/>
        </w:rPr>
        <w:t>（征求意见稿）</w:t>
      </w:r>
    </w:p>
    <w:p>
      <w:pPr>
        <w:topLinePunct/>
        <w:adjustRightInd w:val="0"/>
        <w:snapToGrid w:val="0"/>
        <w:spacing w:line="312" w:lineRule="auto"/>
        <w:jc w:val="center"/>
        <w:rPr>
          <w:rFonts w:ascii="Times New Roman" w:hAnsi="Times New Roman" w:eastAsia="方正仿宋简体" w:cs="Times New Roman"/>
          <w:bCs/>
          <w:color w:val="000000"/>
          <w:kern w:val="0"/>
          <w:sz w:val="32"/>
          <w:szCs w:val="32"/>
        </w:rPr>
      </w:pPr>
      <w:bookmarkStart w:id="1" w:name="_GoBack"/>
      <w:bookmarkEnd w:id="1"/>
    </w:p>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r>
        <w:rPr>
          <w:rFonts w:ascii="Times New Roman" w:hAnsi="Times New Roman" w:eastAsia="方正仿宋简体" w:cs="Times New Roman"/>
          <w:bCs/>
          <w:color w:val="000000"/>
          <w:kern w:val="0"/>
          <w:sz w:val="32"/>
          <w:szCs w:val="32"/>
        </w:rPr>
        <w:t>为全面落实省委、市委关于构建现代产业体系有关精神和《成都市人民政府</w:t>
      </w:r>
      <w:r>
        <w:rPr>
          <w:rFonts w:hint="eastAsia" w:ascii="Times New Roman" w:hAnsi="Times New Roman" w:eastAsia="方正仿宋简体" w:cs="Times New Roman"/>
          <w:bCs/>
          <w:color w:val="000000"/>
          <w:kern w:val="0"/>
          <w:sz w:val="32"/>
          <w:szCs w:val="32"/>
        </w:rPr>
        <w:t>办公厅</w:t>
      </w:r>
      <w:r>
        <w:rPr>
          <w:rFonts w:ascii="Times New Roman" w:hAnsi="Times New Roman" w:eastAsia="方正仿宋简体" w:cs="Times New Roman"/>
          <w:bCs/>
          <w:color w:val="000000"/>
          <w:kern w:val="0"/>
          <w:sz w:val="32"/>
          <w:szCs w:val="32"/>
        </w:rPr>
        <w:t>关于促进电子信息产业高质量发展的实施意见》</w:t>
      </w:r>
      <w:r>
        <w:rPr>
          <w:rFonts w:hint="eastAsia" w:ascii="Times New Roman" w:hAnsi="Times New Roman" w:eastAsia="方正仿宋简体" w:cs="Times New Roman"/>
          <w:bCs/>
          <w:color w:val="000000"/>
          <w:kern w:val="0"/>
          <w:sz w:val="32"/>
          <w:szCs w:val="32"/>
        </w:rPr>
        <w:t>（</w:t>
      </w:r>
      <w:r>
        <w:rPr>
          <w:rFonts w:ascii="Times New Roman" w:hAnsi="Times New Roman" w:eastAsia="方正仿宋简体" w:cs="Times New Roman"/>
          <w:bCs/>
          <w:color w:val="000000"/>
          <w:kern w:val="0"/>
          <w:sz w:val="32"/>
          <w:szCs w:val="32"/>
        </w:rPr>
        <w:t>成办函〔2019〕</w:t>
      </w:r>
      <w:r>
        <w:rPr>
          <w:rFonts w:hint="eastAsia" w:ascii="Times New Roman" w:hAnsi="Times New Roman" w:eastAsia="方正仿宋简体" w:cs="Times New Roman"/>
          <w:bCs/>
          <w:color w:val="000000"/>
          <w:kern w:val="0"/>
          <w:sz w:val="32"/>
          <w:szCs w:val="32"/>
        </w:rPr>
        <w:t>5</w:t>
      </w:r>
      <w:r>
        <w:rPr>
          <w:rFonts w:ascii="Times New Roman" w:hAnsi="Times New Roman" w:eastAsia="方正仿宋简体" w:cs="Times New Roman"/>
          <w:bCs/>
          <w:color w:val="000000"/>
          <w:kern w:val="0"/>
          <w:sz w:val="32"/>
          <w:szCs w:val="32"/>
        </w:rPr>
        <w:t>7号</w:t>
      </w:r>
      <w:r>
        <w:rPr>
          <w:rFonts w:hint="eastAsia" w:ascii="Times New Roman" w:hAnsi="Times New Roman" w:eastAsia="方正仿宋简体" w:cs="Times New Roman"/>
          <w:bCs/>
          <w:color w:val="000000"/>
          <w:kern w:val="0"/>
          <w:sz w:val="32"/>
          <w:szCs w:val="32"/>
        </w:rPr>
        <w:t>）</w:t>
      </w:r>
      <w:r>
        <w:rPr>
          <w:rFonts w:ascii="Times New Roman" w:hAnsi="Times New Roman" w:eastAsia="方正仿宋简体" w:cs="Times New Roman"/>
          <w:bCs/>
          <w:color w:val="000000"/>
          <w:kern w:val="0"/>
          <w:sz w:val="32"/>
          <w:szCs w:val="32"/>
        </w:rPr>
        <w:t>、《成都市人民政府办公厅关于加快推进网络信息安全产业体系建设发展的意见》（成办函〔2018〕160号），加快我市网络信息安全产业发展，为打造中国网络信息安全之城提供坚实的产业支撑，结合成都市实际，制定本政策。</w:t>
      </w:r>
    </w:p>
    <w:p>
      <w:pPr>
        <w:topLinePunct/>
        <w:adjustRightInd w:val="0"/>
        <w:snapToGrid w:val="0"/>
        <w:spacing w:line="312" w:lineRule="auto"/>
        <w:ind w:firstLine="640" w:firstLineChars="200"/>
        <w:outlineLvl w:val="0"/>
        <w:rPr>
          <w:rFonts w:ascii="方正黑体简体" w:hAnsi="方正黑体简体" w:eastAsia="方正黑体简体" w:cs="方正黑体简体"/>
          <w:bCs/>
          <w:color w:val="000000"/>
          <w:kern w:val="0"/>
          <w:sz w:val="32"/>
          <w:szCs w:val="32"/>
        </w:rPr>
      </w:pPr>
      <w:r>
        <w:rPr>
          <w:rFonts w:hint="eastAsia" w:ascii="方正黑体简体" w:hAnsi="方正黑体简体" w:eastAsia="方正黑体简体" w:cs="方正黑体简体"/>
          <w:bCs/>
          <w:color w:val="000000"/>
          <w:kern w:val="0"/>
          <w:sz w:val="32"/>
          <w:szCs w:val="32"/>
        </w:rPr>
        <w:t>一</w:t>
      </w:r>
      <w:r>
        <w:rPr>
          <w:rFonts w:ascii="方正黑体简体" w:hAnsi="方正黑体简体" w:eastAsia="方正黑体简体" w:cs="方正黑体简体"/>
          <w:bCs/>
          <w:color w:val="000000"/>
          <w:kern w:val="0"/>
          <w:sz w:val="32"/>
          <w:szCs w:val="32"/>
        </w:rPr>
        <w:t>、</w:t>
      </w:r>
      <w:r>
        <w:rPr>
          <w:rFonts w:hint="eastAsia" w:ascii="方正黑体简体" w:hAnsi="方正黑体简体" w:eastAsia="方正黑体简体" w:cs="方正黑体简体"/>
          <w:bCs/>
          <w:color w:val="000000"/>
          <w:kern w:val="0"/>
          <w:sz w:val="32"/>
          <w:szCs w:val="32"/>
        </w:rPr>
        <w:t>提高</w:t>
      </w:r>
      <w:r>
        <w:rPr>
          <w:rFonts w:hint="eastAsia" w:ascii="方正黑体简体" w:hAnsi="方正黑体简体" w:eastAsia="方正黑体简体" w:cs="方正黑体简体"/>
          <w:bCs/>
          <w:color w:val="000000"/>
          <w:kern w:val="0"/>
          <w:sz w:val="32"/>
          <w:szCs w:val="32"/>
          <w:lang w:val="en-US" w:eastAsia="zh-CN"/>
        </w:rPr>
        <w:t>产业</w:t>
      </w:r>
      <w:r>
        <w:rPr>
          <w:rFonts w:hint="eastAsia" w:ascii="方正黑体简体" w:hAnsi="方正黑体简体" w:eastAsia="方正黑体简体" w:cs="方正黑体简体"/>
          <w:bCs/>
          <w:color w:val="000000"/>
          <w:kern w:val="0"/>
          <w:sz w:val="32"/>
          <w:szCs w:val="32"/>
        </w:rPr>
        <w:t>创新能力</w:t>
      </w:r>
    </w:p>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bookmarkStart w:id="0" w:name="OLE_LINK1"/>
      <w:r>
        <w:rPr>
          <w:rFonts w:hint="eastAsia" w:ascii="Times New Roman" w:hAnsi="Times New Roman" w:eastAsia="方正仿宋简体" w:cs="Times New Roman"/>
          <w:bCs/>
          <w:color w:val="000000"/>
          <w:kern w:val="0"/>
          <w:sz w:val="32"/>
          <w:szCs w:val="32"/>
        </w:rPr>
        <w:t>（一）鼓励</w:t>
      </w:r>
      <w:r>
        <w:rPr>
          <w:rFonts w:hint="eastAsia" w:cs="Times New Roman"/>
          <w:bCs/>
          <w:color w:val="000000"/>
          <w:kern w:val="0"/>
          <w:sz w:val="32"/>
          <w:szCs w:val="32"/>
          <w:lang w:val="en-US" w:eastAsia="zh-CN"/>
        </w:rPr>
        <w:t>企事业单位</w:t>
      </w:r>
      <w:r>
        <w:rPr>
          <w:rFonts w:hint="eastAsia" w:ascii="Times New Roman" w:hAnsi="Times New Roman" w:eastAsia="方正仿宋简体" w:cs="Times New Roman"/>
          <w:bCs/>
          <w:color w:val="000000"/>
          <w:kern w:val="0"/>
          <w:sz w:val="32"/>
          <w:szCs w:val="32"/>
        </w:rPr>
        <w:t>承担网络信息安全类国家重大专项，对按时通过验收的项目给予配套资金支持，按照国家拨付资金的5</w:t>
      </w:r>
      <w:r>
        <w:rPr>
          <w:rFonts w:ascii="Times New Roman" w:hAnsi="Times New Roman" w:eastAsia="方正仿宋简体" w:cs="Times New Roman"/>
          <w:bCs/>
          <w:color w:val="000000"/>
          <w:kern w:val="0"/>
          <w:sz w:val="32"/>
          <w:szCs w:val="32"/>
        </w:rPr>
        <w:t>0</w:t>
      </w:r>
      <w:r>
        <w:rPr>
          <w:rFonts w:hint="eastAsia" w:ascii="Times New Roman" w:hAnsi="Times New Roman" w:eastAsia="方正仿宋简体" w:cs="Times New Roman"/>
          <w:bCs/>
          <w:color w:val="000000"/>
          <w:kern w:val="0"/>
          <w:sz w:val="32"/>
          <w:szCs w:val="32"/>
        </w:rPr>
        <w:t>%给予最高5</w:t>
      </w:r>
      <w:r>
        <w:rPr>
          <w:rFonts w:ascii="Times New Roman" w:hAnsi="Times New Roman" w:eastAsia="方正仿宋简体" w:cs="Times New Roman"/>
          <w:bCs/>
          <w:color w:val="000000"/>
          <w:kern w:val="0"/>
          <w:sz w:val="32"/>
          <w:szCs w:val="32"/>
        </w:rPr>
        <w:t>00</w:t>
      </w:r>
      <w:r>
        <w:rPr>
          <w:rFonts w:hint="eastAsia" w:ascii="Times New Roman" w:hAnsi="Times New Roman" w:eastAsia="方正仿宋简体" w:cs="Times New Roman"/>
          <w:bCs/>
          <w:color w:val="000000"/>
          <w:kern w:val="0"/>
          <w:sz w:val="32"/>
          <w:szCs w:val="32"/>
        </w:rPr>
        <w:t>万元补助。国家、省、市补助金额之和不超过项目总投入，国家有明确配套比例规定的，按规定执行。</w:t>
      </w:r>
    </w:p>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r>
        <w:rPr>
          <w:rFonts w:hint="eastAsia" w:ascii="Times New Roman" w:hAnsi="Times New Roman" w:eastAsia="方正仿宋简体" w:cs="Times New Roman"/>
          <w:bCs/>
          <w:color w:val="000000"/>
          <w:kern w:val="0"/>
          <w:sz w:val="32"/>
          <w:szCs w:val="32"/>
        </w:rPr>
        <w:t>（二）鼓励</w:t>
      </w:r>
      <w:r>
        <w:rPr>
          <w:rFonts w:hint="eastAsia" w:cs="Times New Roman"/>
          <w:bCs/>
          <w:color w:val="000000"/>
          <w:kern w:val="0"/>
          <w:sz w:val="32"/>
          <w:szCs w:val="32"/>
          <w:lang w:val="en-US" w:eastAsia="zh-CN"/>
        </w:rPr>
        <w:t>企事业单位</w:t>
      </w:r>
      <w:r>
        <w:rPr>
          <w:rFonts w:hint="eastAsia" w:ascii="Times New Roman" w:hAnsi="Times New Roman" w:eastAsia="方正仿宋简体" w:cs="Times New Roman"/>
          <w:bCs/>
          <w:color w:val="000000"/>
          <w:kern w:val="0"/>
          <w:sz w:val="32"/>
          <w:szCs w:val="32"/>
        </w:rPr>
        <w:t>打造国家级平台，对新获批建设网络信息安全领域国家级企业技术中心、制造业创新中心等，按一事一议原则给予不低于500万元补助。</w:t>
      </w:r>
    </w:p>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r>
        <w:rPr>
          <w:rFonts w:hint="eastAsia" w:ascii="Times New Roman" w:hAnsi="Times New Roman" w:eastAsia="方正仿宋简体" w:cs="Times New Roman"/>
          <w:bCs/>
          <w:color w:val="000000"/>
          <w:kern w:val="0"/>
          <w:sz w:val="32"/>
          <w:szCs w:val="32"/>
        </w:rPr>
        <w:t>（三）</w:t>
      </w:r>
      <w:r>
        <w:rPr>
          <w:rFonts w:ascii="Times New Roman" w:hAnsi="Times New Roman" w:eastAsia="方正仿宋简体" w:cs="Times New Roman"/>
          <w:bCs/>
          <w:color w:val="000000"/>
          <w:kern w:val="0"/>
          <w:sz w:val="32"/>
          <w:szCs w:val="32"/>
        </w:rPr>
        <w:t>支持</w:t>
      </w:r>
      <w:r>
        <w:rPr>
          <w:rFonts w:hint="eastAsia" w:cs="Times New Roman"/>
          <w:bCs/>
          <w:color w:val="000000"/>
          <w:kern w:val="0"/>
          <w:sz w:val="32"/>
          <w:szCs w:val="32"/>
          <w:lang w:val="en-US" w:eastAsia="zh-CN"/>
        </w:rPr>
        <w:t>企事业单位</w:t>
      </w:r>
      <w:r>
        <w:rPr>
          <w:rFonts w:hint="eastAsia" w:ascii="Times New Roman" w:hAnsi="Times New Roman" w:eastAsia="方正仿宋简体" w:cs="Times New Roman"/>
          <w:bCs/>
          <w:color w:val="000000"/>
          <w:kern w:val="0"/>
          <w:sz w:val="32"/>
          <w:szCs w:val="32"/>
        </w:rPr>
        <w:t>开展</w:t>
      </w:r>
      <w:r>
        <w:rPr>
          <w:rFonts w:ascii="Times New Roman" w:hAnsi="Times New Roman" w:eastAsia="方正仿宋简体" w:cs="Times New Roman"/>
          <w:bCs/>
          <w:color w:val="000000"/>
          <w:kern w:val="0"/>
          <w:sz w:val="32"/>
          <w:szCs w:val="32"/>
        </w:rPr>
        <w:t>网络信息安全关键技术及重点新产品研发，对产业带动作用明显的新产品，按研发投入的20%给予最高200万元补助。</w:t>
      </w:r>
    </w:p>
    <w:bookmarkEnd w:id="0"/>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r>
        <w:rPr>
          <w:rFonts w:hint="eastAsia" w:ascii="Times New Roman" w:hAnsi="Times New Roman" w:eastAsia="方正仿宋简体" w:cs="Times New Roman"/>
          <w:bCs/>
          <w:color w:val="000000"/>
          <w:kern w:val="0"/>
          <w:sz w:val="32"/>
          <w:szCs w:val="32"/>
        </w:rPr>
        <w:t>（四）</w:t>
      </w:r>
      <w:r>
        <w:rPr>
          <w:rFonts w:ascii="Times New Roman" w:hAnsi="Times New Roman" w:eastAsia="方正仿宋简体" w:cs="Times New Roman"/>
          <w:bCs/>
          <w:color w:val="000000"/>
          <w:kern w:val="0"/>
          <w:sz w:val="32"/>
          <w:szCs w:val="32"/>
        </w:rPr>
        <w:t>鼓</w:t>
      </w:r>
      <w:r>
        <w:rPr>
          <w:rFonts w:ascii="Times New Roman" w:hAnsi="Times New Roman" w:eastAsia="方正仿宋简体" w:cs="Times New Roman"/>
          <w:bCs/>
          <w:color w:val="000000"/>
          <w:kern w:val="0"/>
          <w:sz w:val="32"/>
          <w:szCs w:val="32"/>
          <w:highlight w:val="none"/>
        </w:rPr>
        <w:t>励</w:t>
      </w:r>
      <w:r>
        <w:rPr>
          <w:rFonts w:hint="eastAsia" w:cs="Times New Roman"/>
          <w:bCs/>
          <w:color w:val="000000"/>
          <w:kern w:val="0"/>
          <w:sz w:val="32"/>
          <w:szCs w:val="32"/>
          <w:highlight w:val="none"/>
          <w:lang w:val="en-US" w:eastAsia="zh-CN"/>
        </w:rPr>
        <w:t>企事业单位</w:t>
      </w:r>
      <w:r>
        <w:rPr>
          <w:rFonts w:hint="eastAsia" w:ascii="Times New Roman" w:hAnsi="Times New Roman" w:eastAsia="方正仿宋简体" w:cs="Times New Roman"/>
          <w:bCs/>
          <w:color w:val="000000"/>
          <w:kern w:val="0"/>
          <w:sz w:val="32"/>
          <w:szCs w:val="32"/>
          <w:highlight w:val="none"/>
        </w:rPr>
        <w:t>联合</w:t>
      </w:r>
      <w:r>
        <w:rPr>
          <w:rFonts w:ascii="Times New Roman" w:hAnsi="Times New Roman" w:eastAsia="方正仿宋简体" w:cs="Times New Roman"/>
          <w:bCs/>
          <w:color w:val="000000"/>
          <w:kern w:val="0"/>
          <w:sz w:val="32"/>
          <w:szCs w:val="32"/>
          <w:highlight w:val="none"/>
        </w:rPr>
        <w:t>高校或</w:t>
      </w:r>
      <w:r>
        <w:rPr>
          <w:rFonts w:ascii="Times New Roman" w:hAnsi="Times New Roman" w:eastAsia="方正仿宋简体" w:cs="Times New Roman"/>
          <w:bCs/>
          <w:color w:val="000000"/>
          <w:kern w:val="0"/>
          <w:sz w:val="32"/>
          <w:szCs w:val="32"/>
        </w:rPr>
        <w:t>科研院所在蓉建立</w:t>
      </w:r>
      <w:r>
        <w:rPr>
          <w:rFonts w:hint="eastAsia" w:cs="Times New Roman"/>
          <w:bCs/>
          <w:color w:val="000000"/>
          <w:kern w:val="0"/>
          <w:sz w:val="32"/>
          <w:szCs w:val="32"/>
          <w:lang w:val="en-US" w:eastAsia="zh-CN"/>
        </w:rPr>
        <w:t>网络信息安全</w:t>
      </w:r>
      <w:r>
        <w:rPr>
          <w:rFonts w:ascii="Times New Roman" w:hAnsi="Times New Roman" w:eastAsia="方正仿宋简体" w:cs="Times New Roman"/>
          <w:bCs/>
          <w:color w:val="000000"/>
          <w:kern w:val="0"/>
          <w:sz w:val="32"/>
          <w:szCs w:val="32"/>
        </w:rPr>
        <w:t>产学研用创新机构，按实际投资额的30%给予最高100万元补助。</w:t>
      </w:r>
    </w:p>
    <w:p>
      <w:pPr>
        <w:topLinePunct/>
        <w:adjustRightInd w:val="0"/>
        <w:snapToGrid w:val="0"/>
        <w:spacing w:line="312" w:lineRule="auto"/>
        <w:ind w:firstLine="640" w:firstLineChars="200"/>
        <w:outlineLvl w:val="0"/>
        <w:rPr>
          <w:rFonts w:ascii="方正黑体简体" w:hAnsi="方正黑体简体" w:eastAsia="方正黑体简体" w:cs="方正黑体简体"/>
          <w:bCs/>
          <w:color w:val="000000"/>
          <w:kern w:val="0"/>
          <w:sz w:val="32"/>
          <w:szCs w:val="32"/>
        </w:rPr>
      </w:pPr>
      <w:r>
        <w:rPr>
          <w:rFonts w:hint="eastAsia" w:ascii="方正黑体简体" w:hAnsi="方正黑体简体" w:eastAsia="方正黑体简体" w:cs="方正黑体简体"/>
          <w:bCs/>
          <w:color w:val="000000"/>
          <w:kern w:val="0"/>
          <w:sz w:val="32"/>
          <w:szCs w:val="32"/>
        </w:rPr>
        <w:t>二、提升</w:t>
      </w:r>
      <w:r>
        <w:rPr>
          <w:rFonts w:hint="eastAsia" w:ascii="方正黑体简体" w:hAnsi="方正黑体简体" w:eastAsia="方正黑体简体" w:cs="方正黑体简体"/>
          <w:bCs/>
          <w:color w:val="000000"/>
          <w:kern w:val="0"/>
          <w:sz w:val="32"/>
          <w:szCs w:val="32"/>
          <w:lang w:val="en-US" w:eastAsia="zh-CN"/>
        </w:rPr>
        <w:t>产业</w:t>
      </w:r>
      <w:r>
        <w:rPr>
          <w:rFonts w:hint="eastAsia" w:ascii="方正黑体简体" w:hAnsi="方正黑体简体" w:eastAsia="方正黑体简体" w:cs="方正黑体简体"/>
          <w:bCs/>
          <w:color w:val="000000"/>
          <w:kern w:val="0"/>
          <w:sz w:val="32"/>
          <w:szCs w:val="32"/>
        </w:rPr>
        <w:t>服务能级</w:t>
      </w:r>
    </w:p>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r>
        <w:rPr>
          <w:rFonts w:hint="eastAsia" w:ascii="Times New Roman" w:hAnsi="Times New Roman" w:eastAsia="方正仿宋简体" w:cs="Times New Roman"/>
          <w:bCs/>
          <w:color w:val="000000"/>
          <w:kern w:val="0"/>
          <w:sz w:val="32"/>
          <w:szCs w:val="32"/>
        </w:rPr>
        <w:t>（五）鼓励</w:t>
      </w:r>
      <w:r>
        <w:rPr>
          <w:rFonts w:ascii="Times New Roman" w:hAnsi="Times New Roman" w:eastAsia="方正仿宋简体" w:cs="Times New Roman"/>
          <w:bCs/>
          <w:color w:val="000000"/>
          <w:kern w:val="0"/>
          <w:sz w:val="32"/>
          <w:szCs w:val="32"/>
        </w:rPr>
        <w:t>企业对</w:t>
      </w:r>
      <w:r>
        <w:rPr>
          <w:rFonts w:hint="eastAsia" w:ascii="Times New Roman" w:hAnsi="Times New Roman" w:eastAsia="方正仿宋简体" w:cs="Times New Roman"/>
          <w:bCs/>
          <w:color w:val="000000"/>
          <w:kern w:val="0"/>
          <w:sz w:val="32"/>
          <w:szCs w:val="32"/>
        </w:rPr>
        <w:t>在蓉</w:t>
      </w:r>
      <w:r>
        <w:rPr>
          <w:rFonts w:ascii="Times New Roman" w:hAnsi="Times New Roman" w:eastAsia="方正仿宋简体" w:cs="Times New Roman"/>
          <w:bCs/>
          <w:color w:val="000000"/>
          <w:kern w:val="0"/>
          <w:sz w:val="32"/>
          <w:szCs w:val="32"/>
        </w:rPr>
        <w:t>研发的</w:t>
      </w:r>
      <w:r>
        <w:rPr>
          <w:rFonts w:hint="eastAsia" w:ascii="Times New Roman" w:hAnsi="Times New Roman" w:eastAsia="方正仿宋简体" w:cs="Times New Roman"/>
          <w:bCs/>
          <w:color w:val="000000"/>
          <w:kern w:val="0"/>
          <w:sz w:val="32"/>
          <w:szCs w:val="32"/>
        </w:rPr>
        <w:t>网络关键设备和网络安全专用产品选择第三方机构</w:t>
      </w:r>
      <w:r>
        <w:rPr>
          <w:rFonts w:ascii="Times New Roman" w:hAnsi="Times New Roman" w:eastAsia="方正仿宋简体" w:cs="Times New Roman"/>
          <w:bCs/>
          <w:color w:val="000000"/>
          <w:kern w:val="0"/>
          <w:sz w:val="32"/>
          <w:szCs w:val="32"/>
        </w:rPr>
        <w:t>开展安全认证</w:t>
      </w:r>
      <w:r>
        <w:rPr>
          <w:rFonts w:hint="eastAsia" w:ascii="Times New Roman" w:hAnsi="Times New Roman" w:eastAsia="方正仿宋简体" w:cs="Times New Roman"/>
          <w:bCs/>
          <w:color w:val="000000"/>
          <w:kern w:val="0"/>
          <w:sz w:val="32"/>
          <w:szCs w:val="32"/>
        </w:rPr>
        <w:t>和</w:t>
      </w:r>
      <w:r>
        <w:rPr>
          <w:rFonts w:ascii="Times New Roman" w:hAnsi="Times New Roman" w:eastAsia="方正仿宋简体" w:cs="Times New Roman"/>
          <w:bCs/>
          <w:color w:val="000000"/>
          <w:kern w:val="0"/>
          <w:sz w:val="32"/>
          <w:szCs w:val="32"/>
        </w:rPr>
        <w:t>安全检测，</w:t>
      </w:r>
      <w:r>
        <w:rPr>
          <w:rFonts w:hint="eastAsia" w:ascii="Times New Roman" w:hAnsi="Times New Roman" w:eastAsia="方正仿宋简体" w:cs="Times New Roman"/>
          <w:bCs/>
          <w:color w:val="000000"/>
          <w:kern w:val="0"/>
          <w:sz w:val="32"/>
          <w:szCs w:val="32"/>
        </w:rPr>
        <w:t>设备和产品认证合格或安全检测符合要求后</w:t>
      </w:r>
      <w:r>
        <w:rPr>
          <w:rFonts w:ascii="Times New Roman" w:hAnsi="Times New Roman" w:eastAsia="方正仿宋简体" w:cs="Times New Roman"/>
          <w:bCs/>
          <w:color w:val="000000"/>
          <w:kern w:val="0"/>
          <w:sz w:val="32"/>
          <w:szCs w:val="32"/>
        </w:rPr>
        <w:t>，按认证费或检测费的</w:t>
      </w:r>
      <w:r>
        <w:rPr>
          <w:rFonts w:hint="eastAsia" w:ascii="Times New Roman" w:hAnsi="Times New Roman" w:eastAsia="方正仿宋简体" w:cs="Times New Roman"/>
          <w:bCs/>
          <w:color w:val="000000"/>
          <w:kern w:val="0"/>
          <w:sz w:val="32"/>
          <w:szCs w:val="32"/>
        </w:rPr>
        <w:t>5</w:t>
      </w:r>
      <w:r>
        <w:rPr>
          <w:rFonts w:ascii="Times New Roman" w:hAnsi="Times New Roman" w:eastAsia="方正仿宋简体" w:cs="Times New Roman"/>
          <w:bCs/>
          <w:color w:val="000000"/>
          <w:kern w:val="0"/>
          <w:sz w:val="32"/>
          <w:szCs w:val="32"/>
        </w:rPr>
        <w:t>0%给予最高</w:t>
      </w:r>
      <w:r>
        <w:rPr>
          <w:rFonts w:hint="eastAsia" w:ascii="Times New Roman" w:hAnsi="Times New Roman" w:eastAsia="方正仿宋简体" w:cs="Times New Roman"/>
          <w:bCs/>
          <w:color w:val="000000"/>
          <w:kern w:val="0"/>
          <w:sz w:val="32"/>
          <w:szCs w:val="32"/>
        </w:rPr>
        <w:t>50</w:t>
      </w:r>
      <w:r>
        <w:rPr>
          <w:rFonts w:ascii="Times New Roman" w:hAnsi="Times New Roman" w:eastAsia="方正仿宋简体" w:cs="Times New Roman"/>
          <w:bCs/>
          <w:color w:val="000000"/>
          <w:kern w:val="0"/>
          <w:sz w:val="32"/>
          <w:szCs w:val="32"/>
        </w:rPr>
        <w:t>万元补助。</w:t>
      </w:r>
    </w:p>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r>
        <w:rPr>
          <w:rFonts w:hint="eastAsia" w:ascii="Times New Roman" w:hAnsi="Times New Roman" w:eastAsia="方正仿宋简体" w:cs="Times New Roman"/>
          <w:bCs/>
          <w:color w:val="000000"/>
          <w:kern w:val="0"/>
          <w:sz w:val="32"/>
          <w:szCs w:val="32"/>
        </w:rPr>
        <w:t>（六）鼓励企业按照国家关于国产化信息技术产品和网络设备安全要求，选择第三方机构，对基于自主研发的设备和产品开展检验检测，对通过检验检测的设备和产品，按检验检测费用的50%给予最高30万元补助。</w:t>
      </w:r>
    </w:p>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r>
        <w:rPr>
          <w:rFonts w:hint="eastAsia" w:ascii="Times New Roman" w:hAnsi="Times New Roman" w:eastAsia="方正仿宋简体" w:cs="Times New Roman"/>
          <w:bCs/>
          <w:color w:val="000000"/>
          <w:kern w:val="0"/>
          <w:sz w:val="32"/>
          <w:szCs w:val="32"/>
        </w:rPr>
        <w:t>（七）鼓励企业对在蓉研发的商用密码产品选择第三方机构开展检测认证，对检测认证合格的产品，按检测认证费的50%给予最高50万元补助。</w:t>
      </w:r>
    </w:p>
    <w:p>
      <w:pPr>
        <w:topLinePunct/>
        <w:adjustRightInd w:val="0"/>
        <w:snapToGrid w:val="0"/>
        <w:spacing w:line="312" w:lineRule="auto"/>
        <w:ind w:firstLine="640" w:firstLineChars="200"/>
        <w:outlineLvl w:val="0"/>
        <w:rPr>
          <w:rFonts w:ascii="方正黑体简体" w:hAnsi="方正黑体简体" w:eastAsia="方正黑体简体" w:cs="方正黑体简体"/>
          <w:bCs/>
          <w:color w:val="000000"/>
          <w:kern w:val="0"/>
          <w:sz w:val="32"/>
          <w:szCs w:val="32"/>
        </w:rPr>
      </w:pPr>
      <w:r>
        <w:rPr>
          <w:rFonts w:hint="eastAsia" w:ascii="方正黑体简体" w:hAnsi="方正黑体简体" w:eastAsia="方正黑体简体" w:cs="方正黑体简体"/>
          <w:bCs/>
          <w:color w:val="000000"/>
          <w:kern w:val="0"/>
          <w:sz w:val="32"/>
          <w:szCs w:val="32"/>
        </w:rPr>
        <w:t>三、建设</w:t>
      </w:r>
      <w:r>
        <w:rPr>
          <w:rFonts w:hint="eastAsia" w:ascii="方正黑体简体" w:hAnsi="方正黑体简体" w:eastAsia="方正黑体简体" w:cs="方正黑体简体"/>
          <w:bCs/>
          <w:color w:val="000000"/>
          <w:kern w:val="0"/>
          <w:sz w:val="32"/>
          <w:szCs w:val="32"/>
          <w:lang w:val="en-US" w:eastAsia="zh-CN"/>
        </w:rPr>
        <w:t>产业</w:t>
      </w:r>
      <w:r>
        <w:rPr>
          <w:rFonts w:hint="eastAsia" w:ascii="方正黑体简体" w:hAnsi="方正黑体简体" w:eastAsia="方正黑体简体" w:cs="方正黑体简体"/>
          <w:bCs/>
          <w:color w:val="000000"/>
          <w:kern w:val="0"/>
          <w:sz w:val="32"/>
          <w:szCs w:val="32"/>
        </w:rPr>
        <w:t>人才高地</w:t>
      </w:r>
    </w:p>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r>
        <w:rPr>
          <w:rFonts w:hint="eastAsia" w:ascii="Times New Roman" w:hAnsi="Times New Roman" w:eastAsia="方正仿宋简体" w:cs="Times New Roman"/>
          <w:bCs/>
          <w:color w:val="000000"/>
          <w:kern w:val="0"/>
          <w:sz w:val="32"/>
          <w:szCs w:val="32"/>
        </w:rPr>
        <w:t>（八）</w:t>
      </w:r>
      <w:r>
        <w:rPr>
          <w:rFonts w:ascii="Times New Roman" w:hAnsi="Times New Roman" w:eastAsia="方正仿宋简体" w:cs="Times New Roman"/>
          <w:bCs/>
          <w:color w:val="000000"/>
          <w:kern w:val="0"/>
          <w:sz w:val="32"/>
          <w:szCs w:val="32"/>
        </w:rPr>
        <w:t>对获得国家“网络安全优秀人才奖”</w:t>
      </w:r>
      <w:r>
        <w:rPr>
          <w:rFonts w:hint="eastAsia" w:ascii="Times New Roman" w:hAnsi="Times New Roman" w:eastAsia="方正仿宋简体" w:cs="Times New Roman"/>
          <w:bCs/>
          <w:color w:val="000000"/>
          <w:kern w:val="0"/>
          <w:sz w:val="32"/>
          <w:szCs w:val="32"/>
          <w:lang w:eastAsia="zh-CN"/>
        </w:rPr>
        <w:t>、“</w:t>
      </w:r>
      <w:r>
        <w:rPr>
          <w:rFonts w:hint="eastAsia" w:ascii="Times New Roman" w:hAnsi="Times New Roman" w:eastAsia="方正仿宋简体" w:cs="Times New Roman"/>
          <w:bCs/>
          <w:color w:val="000000"/>
          <w:kern w:val="0"/>
          <w:sz w:val="32"/>
          <w:szCs w:val="32"/>
          <w:lang w:val="en-US" w:eastAsia="zh-CN"/>
        </w:rPr>
        <w:t>网络安全优秀教师奖”</w:t>
      </w:r>
      <w:r>
        <w:rPr>
          <w:rFonts w:ascii="Times New Roman" w:hAnsi="Times New Roman" w:eastAsia="方正仿宋简体" w:cs="Times New Roman"/>
          <w:bCs/>
          <w:color w:val="000000"/>
          <w:kern w:val="0"/>
          <w:sz w:val="32"/>
          <w:szCs w:val="32"/>
        </w:rPr>
        <w:t>的</w:t>
      </w:r>
      <w:r>
        <w:rPr>
          <w:rFonts w:hint="eastAsia" w:ascii="Times New Roman" w:hAnsi="Times New Roman" w:eastAsia="方正仿宋简体" w:cs="Times New Roman"/>
          <w:bCs/>
          <w:color w:val="000000"/>
          <w:kern w:val="0"/>
          <w:sz w:val="32"/>
          <w:szCs w:val="32"/>
        </w:rPr>
        <w:t>高端人才</w:t>
      </w:r>
      <w:r>
        <w:rPr>
          <w:rFonts w:ascii="Times New Roman" w:hAnsi="Times New Roman" w:eastAsia="方正仿宋简体" w:cs="Times New Roman"/>
          <w:bCs/>
          <w:color w:val="000000"/>
          <w:kern w:val="0"/>
          <w:sz w:val="32"/>
          <w:szCs w:val="32"/>
        </w:rPr>
        <w:t>，给予</w:t>
      </w:r>
      <w:r>
        <w:rPr>
          <w:rFonts w:hint="eastAsia" w:ascii="Times New Roman" w:hAnsi="Times New Roman" w:eastAsia="方正仿宋简体" w:cs="Times New Roman"/>
          <w:bCs/>
          <w:color w:val="000000"/>
          <w:kern w:val="0"/>
          <w:sz w:val="32"/>
          <w:szCs w:val="32"/>
        </w:rPr>
        <w:t>一次性</w:t>
      </w:r>
      <w:r>
        <w:rPr>
          <w:rFonts w:ascii="Times New Roman" w:hAnsi="Times New Roman" w:eastAsia="方正仿宋简体" w:cs="Times New Roman"/>
          <w:bCs/>
          <w:color w:val="000000"/>
          <w:kern w:val="0"/>
          <w:sz w:val="32"/>
          <w:szCs w:val="32"/>
        </w:rPr>
        <w:t>100万元</w:t>
      </w:r>
      <w:r>
        <w:rPr>
          <w:rFonts w:hint="eastAsia" w:ascii="Times New Roman" w:hAnsi="Times New Roman" w:eastAsia="方正仿宋简体" w:cs="Times New Roman"/>
          <w:bCs/>
          <w:color w:val="000000"/>
          <w:kern w:val="0"/>
          <w:sz w:val="32"/>
          <w:szCs w:val="32"/>
        </w:rPr>
        <w:t>奖励</w:t>
      </w:r>
      <w:r>
        <w:rPr>
          <w:rFonts w:ascii="Times New Roman" w:hAnsi="Times New Roman" w:eastAsia="方正仿宋简体" w:cs="Times New Roman"/>
          <w:bCs/>
          <w:color w:val="000000"/>
          <w:kern w:val="0"/>
          <w:sz w:val="32"/>
          <w:szCs w:val="32"/>
        </w:rPr>
        <w:t>；</w:t>
      </w:r>
      <w:r>
        <w:rPr>
          <w:rFonts w:hint="eastAsia" w:ascii="Times New Roman" w:hAnsi="Times New Roman" w:eastAsia="方正仿宋简体" w:cs="Times New Roman"/>
          <w:bCs/>
          <w:color w:val="000000"/>
          <w:kern w:val="0"/>
          <w:sz w:val="32"/>
          <w:szCs w:val="32"/>
        </w:rPr>
        <w:t>对参与本地承办的国际或国家级赛事活动前十名的本地团队，给予一次性</w:t>
      </w:r>
      <w:r>
        <w:rPr>
          <w:rFonts w:ascii="Times New Roman" w:hAnsi="Times New Roman" w:eastAsia="方正仿宋简体" w:cs="Times New Roman"/>
          <w:bCs/>
          <w:color w:val="000000"/>
          <w:kern w:val="0"/>
          <w:sz w:val="32"/>
          <w:szCs w:val="32"/>
        </w:rPr>
        <w:t>2</w:t>
      </w:r>
      <w:r>
        <w:rPr>
          <w:rFonts w:hint="eastAsia" w:ascii="Times New Roman" w:hAnsi="Times New Roman" w:eastAsia="方正仿宋简体" w:cs="Times New Roman"/>
          <w:bCs/>
          <w:color w:val="000000"/>
          <w:kern w:val="0"/>
          <w:sz w:val="32"/>
          <w:szCs w:val="32"/>
        </w:rPr>
        <w:t>0万元奖励。</w:t>
      </w:r>
    </w:p>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r>
        <w:rPr>
          <w:rFonts w:hint="eastAsia" w:ascii="Times New Roman" w:hAnsi="Times New Roman" w:eastAsia="方正仿宋简体" w:cs="Times New Roman"/>
          <w:bCs/>
          <w:color w:val="000000"/>
          <w:kern w:val="0"/>
          <w:sz w:val="32"/>
          <w:szCs w:val="32"/>
        </w:rPr>
        <w:t>（九）</w:t>
      </w:r>
      <w:r>
        <w:rPr>
          <w:rFonts w:ascii="Times New Roman" w:hAnsi="Times New Roman" w:eastAsia="方正仿宋简体" w:cs="Times New Roman"/>
          <w:bCs/>
          <w:color w:val="000000"/>
          <w:kern w:val="0"/>
          <w:sz w:val="32"/>
          <w:szCs w:val="32"/>
        </w:rPr>
        <w:t>鼓励企业与高校、职业技术</w:t>
      </w:r>
      <w:r>
        <w:rPr>
          <w:rFonts w:hint="eastAsia" w:ascii="Times New Roman" w:hAnsi="Times New Roman" w:eastAsia="方正仿宋简体" w:cs="Times New Roman"/>
          <w:bCs/>
          <w:color w:val="000000"/>
          <w:kern w:val="0"/>
          <w:sz w:val="32"/>
          <w:szCs w:val="32"/>
        </w:rPr>
        <w:t>学校、科研院所</w:t>
      </w:r>
      <w:r>
        <w:rPr>
          <w:rFonts w:ascii="Times New Roman" w:hAnsi="Times New Roman" w:eastAsia="方正仿宋简体" w:cs="Times New Roman"/>
          <w:bCs/>
          <w:color w:val="000000"/>
          <w:kern w:val="0"/>
          <w:sz w:val="32"/>
          <w:szCs w:val="32"/>
        </w:rPr>
        <w:t>合作开展网络信息安全领域人才培养，</w:t>
      </w:r>
      <w:r>
        <w:rPr>
          <w:rFonts w:hint="eastAsia" w:ascii="Times New Roman" w:hAnsi="Times New Roman" w:eastAsia="方正仿宋简体" w:cs="Times New Roman"/>
          <w:bCs/>
          <w:color w:val="000000"/>
          <w:kern w:val="0"/>
          <w:sz w:val="32"/>
          <w:szCs w:val="32"/>
        </w:rPr>
        <w:t>共建</w:t>
      </w:r>
      <w:r>
        <w:rPr>
          <w:rFonts w:ascii="Times New Roman" w:hAnsi="Times New Roman" w:eastAsia="方正仿宋简体" w:cs="Times New Roman"/>
          <w:bCs/>
          <w:color w:val="000000"/>
          <w:kern w:val="0"/>
          <w:sz w:val="32"/>
          <w:szCs w:val="32"/>
        </w:rPr>
        <w:t>实训基地</w:t>
      </w:r>
      <w:r>
        <w:rPr>
          <w:rFonts w:hint="eastAsia" w:ascii="Times New Roman" w:hAnsi="Times New Roman" w:eastAsia="方正仿宋简体" w:cs="Times New Roman"/>
          <w:bCs/>
          <w:color w:val="000000"/>
          <w:kern w:val="0"/>
          <w:sz w:val="32"/>
          <w:szCs w:val="32"/>
        </w:rPr>
        <w:t>，按照投资额的3</w:t>
      </w:r>
      <w:r>
        <w:rPr>
          <w:rFonts w:ascii="Times New Roman" w:hAnsi="Times New Roman" w:eastAsia="方正仿宋简体" w:cs="Times New Roman"/>
          <w:bCs/>
          <w:color w:val="000000"/>
          <w:kern w:val="0"/>
          <w:sz w:val="32"/>
          <w:szCs w:val="32"/>
        </w:rPr>
        <w:t>0</w:t>
      </w:r>
      <w:r>
        <w:rPr>
          <w:rFonts w:hint="eastAsia" w:ascii="Times New Roman" w:hAnsi="Times New Roman" w:eastAsia="方正仿宋简体" w:cs="Times New Roman"/>
          <w:bCs/>
          <w:color w:val="000000"/>
          <w:kern w:val="0"/>
          <w:sz w:val="32"/>
          <w:szCs w:val="32"/>
        </w:rPr>
        <w:t>%</w:t>
      </w:r>
      <w:r>
        <w:rPr>
          <w:rFonts w:ascii="Times New Roman" w:hAnsi="Times New Roman" w:eastAsia="方正仿宋简体" w:cs="Times New Roman"/>
          <w:bCs/>
          <w:color w:val="000000"/>
          <w:kern w:val="0"/>
          <w:sz w:val="32"/>
          <w:szCs w:val="32"/>
        </w:rPr>
        <w:t>给予最高</w:t>
      </w:r>
      <w:r>
        <w:rPr>
          <w:rFonts w:hint="eastAsia" w:ascii="Times New Roman" w:hAnsi="Times New Roman" w:eastAsia="方正仿宋简体" w:cs="Times New Roman"/>
          <w:bCs/>
          <w:color w:val="000000"/>
          <w:kern w:val="0"/>
          <w:sz w:val="32"/>
          <w:szCs w:val="32"/>
        </w:rPr>
        <w:t>1</w:t>
      </w:r>
      <w:r>
        <w:rPr>
          <w:rFonts w:ascii="Times New Roman" w:hAnsi="Times New Roman" w:eastAsia="方正仿宋简体" w:cs="Times New Roman"/>
          <w:bCs/>
          <w:color w:val="000000"/>
          <w:kern w:val="0"/>
          <w:sz w:val="32"/>
          <w:szCs w:val="32"/>
        </w:rPr>
        <w:t>00万元</w:t>
      </w:r>
      <w:r>
        <w:rPr>
          <w:rFonts w:hint="eastAsia" w:ascii="Times New Roman" w:hAnsi="Times New Roman" w:eastAsia="方正仿宋简体" w:cs="Times New Roman"/>
          <w:bCs/>
          <w:color w:val="000000"/>
          <w:kern w:val="0"/>
          <w:sz w:val="32"/>
          <w:szCs w:val="32"/>
        </w:rPr>
        <w:t>补助</w:t>
      </w:r>
      <w:r>
        <w:rPr>
          <w:rFonts w:ascii="Times New Roman" w:hAnsi="Times New Roman" w:eastAsia="方正仿宋简体" w:cs="Times New Roman"/>
          <w:bCs/>
          <w:color w:val="000000"/>
          <w:kern w:val="0"/>
          <w:sz w:val="32"/>
          <w:szCs w:val="32"/>
        </w:rPr>
        <w:t>。</w:t>
      </w:r>
    </w:p>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r>
        <w:rPr>
          <w:rFonts w:hint="eastAsia" w:ascii="Times New Roman" w:hAnsi="Times New Roman" w:eastAsia="方正仿宋简体" w:cs="Times New Roman"/>
          <w:bCs/>
          <w:color w:val="000000"/>
          <w:kern w:val="0"/>
          <w:sz w:val="32"/>
          <w:szCs w:val="32"/>
        </w:rPr>
        <w:t>（十）对取得国际注册信息系统安全专家（CISSP）和国家注册信息安全专家（CISP）等信息安全类高级认证的专业技术人员所在</w:t>
      </w:r>
      <w:r>
        <w:rPr>
          <w:rFonts w:hint="eastAsia" w:cs="Times New Roman"/>
          <w:bCs/>
          <w:color w:val="000000"/>
          <w:kern w:val="0"/>
          <w:sz w:val="32"/>
          <w:szCs w:val="32"/>
          <w:lang w:val="en-US" w:eastAsia="zh-CN"/>
        </w:rPr>
        <w:t>机构</w:t>
      </w:r>
      <w:r>
        <w:rPr>
          <w:rFonts w:hint="eastAsia" w:ascii="Times New Roman" w:hAnsi="Times New Roman" w:eastAsia="方正仿宋简体" w:cs="Times New Roman"/>
          <w:bCs/>
          <w:color w:val="000000"/>
          <w:kern w:val="0"/>
          <w:sz w:val="32"/>
          <w:szCs w:val="32"/>
        </w:rPr>
        <w:t>，按认证考试费用的50%给予该</w:t>
      </w:r>
      <w:r>
        <w:rPr>
          <w:rFonts w:hint="eastAsia" w:cs="Times New Roman"/>
          <w:bCs/>
          <w:color w:val="000000"/>
          <w:kern w:val="0"/>
          <w:sz w:val="32"/>
          <w:szCs w:val="32"/>
          <w:lang w:val="en-US" w:eastAsia="zh-CN"/>
        </w:rPr>
        <w:t>机构</w:t>
      </w:r>
      <w:r>
        <w:rPr>
          <w:rFonts w:hint="eastAsia" w:ascii="Times New Roman" w:hAnsi="Times New Roman" w:eastAsia="方正仿宋简体" w:cs="Times New Roman"/>
          <w:bCs/>
          <w:color w:val="000000"/>
          <w:kern w:val="0"/>
          <w:sz w:val="32"/>
          <w:szCs w:val="32"/>
        </w:rPr>
        <w:t>一次性补助。</w:t>
      </w:r>
    </w:p>
    <w:p>
      <w:pPr>
        <w:topLinePunct/>
        <w:adjustRightInd w:val="0"/>
        <w:snapToGrid w:val="0"/>
        <w:spacing w:line="312" w:lineRule="auto"/>
        <w:ind w:firstLine="640" w:firstLineChars="200"/>
        <w:outlineLvl w:val="0"/>
        <w:rPr>
          <w:rFonts w:ascii="方正黑体简体" w:hAnsi="方正黑体简体" w:eastAsia="方正黑体简体" w:cs="方正黑体简体"/>
          <w:bCs/>
          <w:color w:val="000000"/>
          <w:kern w:val="0"/>
          <w:sz w:val="32"/>
          <w:szCs w:val="32"/>
        </w:rPr>
      </w:pPr>
      <w:r>
        <w:rPr>
          <w:rFonts w:hint="eastAsia" w:ascii="方正黑体简体" w:hAnsi="方正黑体简体" w:eastAsia="方正黑体简体" w:cs="方正黑体简体"/>
          <w:bCs/>
          <w:color w:val="000000"/>
          <w:kern w:val="0"/>
          <w:sz w:val="32"/>
          <w:szCs w:val="32"/>
        </w:rPr>
        <w:t>四、实施应用示范工程</w:t>
      </w:r>
    </w:p>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r>
        <w:rPr>
          <w:rFonts w:hint="eastAsia" w:ascii="Times New Roman" w:hAnsi="Times New Roman" w:eastAsia="方正仿宋简体" w:cs="Times New Roman"/>
          <w:bCs/>
          <w:color w:val="000000"/>
          <w:kern w:val="0"/>
          <w:sz w:val="32"/>
          <w:szCs w:val="32"/>
        </w:rPr>
        <w:t>（十一）支持</w:t>
      </w:r>
      <w:r>
        <w:rPr>
          <w:rFonts w:ascii="Times New Roman" w:hAnsi="Times New Roman" w:eastAsia="方正仿宋简体" w:cs="Times New Roman"/>
          <w:bCs/>
          <w:color w:val="000000"/>
          <w:kern w:val="0"/>
          <w:sz w:val="32"/>
          <w:szCs w:val="32"/>
        </w:rPr>
        <w:t>工业企业</w:t>
      </w:r>
      <w:r>
        <w:rPr>
          <w:rFonts w:hint="eastAsia" w:ascii="Times New Roman" w:hAnsi="Times New Roman" w:eastAsia="方正仿宋简体" w:cs="Times New Roman"/>
          <w:bCs/>
          <w:color w:val="000000"/>
          <w:kern w:val="0"/>
          <w:sz w:val="32"/>
          <w:szCs w:val="32"/>
        </w:rPr>
        <w:t>选择</w:t>
      </w:r>
      <w:r>
        <w:rPr>
          <w:rFonts w:ascii="Times New Roman" w:hAnsi="Times New Roman" w:eastAsia="方正仿宋简体" w:cs="Times New Roman"/>
          <w:bCs/>
          <w:color w:val="000000"/>
          <w:kern w:val="0"/>
          <w:sz w:val="32"/>
          <w:szCs w:val="32"/>
        </w:rPr>
        <w:t>我市</w:t>
      </w:r>
      <w:r>
        <w:rPr>
          <w:rFonts w:hint="eastAsia" w:ascii="Times New Roman" w:hAnsi="Times New Roman" w:eastAsia="方正仿宋简体" w:cs="Times New Roman"/>
          <w:bCs/>
          <w:color w:val="000000"/>
          <w:kern w:val="0"/>
          <w:sz w:val="32"/>
          <w:szCs w:val="32"/>
        </w:rPr>
        <w:t>第三方机构，对关键设备和重要系统开展检测评估、商用密码应用安全性评估和等保测评等，</w:t>
      </w:r>
      <w:r>
        <w:rPr>
          <w:rFonts w:ascii="Times New Roman" w:hAnsi="Times New Roman" w:eastAsia="方正仿宋简体" w:cs="Times New Roman"/>
          <w:bCs/>
          <w:color w:val="000000"/>
          <w:kern w:val="0"/>
          <w:sz w:val="32"/>
          <w:szCs w:val="32"/>
        </w:rPr>
        <w:t>按</w:t>
      </w:r>
      <w:r>
        <w:rPr>
          <w:rFonts w:hint="eastAsia" w:ascii="Times New Roman" w:hAnsi="Times New Roman" w:eastAsia="方正仿宋简体" w:cs="Times New Roman"/>
          <w:bCs/>
          <w:color w:val="000000"/>
          <w:kern w:val="0"/>
          <w:sz w:val="32"/>
          <w:szCs w:val="32"/>
        </w:rPr>
        <w:t>本地服务金</w:t>
      </w:r>
      <w:r>
        <w:rPr>
          <w:rFonts w:ascii="Times New Roman" w:hAnsi="Times New Roman" w:eastAsia="方正仿宋简体" w:cs="Times New Roman"/>
          <w:bCs/>
          <w:color w:val="000000"/>
          <w:kern w:val="0"/>
          <w:sz w:val="32"/>
          <w:szCs w:val="32"/>
        </w:rPr>
        <w:t>额的</w:t>
      </w:r>
      <w:r>
        <w:rPr>
          <w:rFonts w:hint="eastAsia" w:ascii="Times New Roman" w:hAnsi="Times New Roman" w:eastAsia="方正仿宋简体" w:cs="Times New Roman"/>
          <w:bCs/>
          <w:color w:val="000000"/>
          <w:kern w:val="0"/>
          <w:sz w:val="32"/>
          <w:szCs w:val="32"/>
        </w:rPr>
        <w:t>5</w:t>
      </w:r>
      <w:r>
        <w:rPr>
          <w:rFonts w:ascii="Times New Roman" w:hAnsi="Times New Roman" w:eastAsia="方正仿宋简体" w:cs="Times New Roman"/>
          <w:bCs/>
          <w:color w:val="000000"/>
          <w:kern w:val="0"/>
          <w:sz w:val="32"/>
          <w:szCs w:val="32"/>
        </w:rPr>
        <w:t>0%给予最高</w:t>
      </w:r>
      <w:r>
        <w:rPr>
          <w:rFonts w:hint="eastAsia" w:ascii="Times New Roman" w:hAnsi="Times New Roman" w:eastAsia="方正仿宋简体" w:cs="Times New Roman"/>
          <w:bCs/>
          <w:color w:val="000000"/>
          <w:kern w:val="0"/>
          <w:sz w:val="32"/>
          <w:szCs w:val="32"/>
        </w:rPr>
        <w:t>1</w:t>
      </w:r>
      <w:r>
        <w:rPr>
          <w:rFonts w:ascii="Times New Roman" w:hAnsi="Times New Roman" w:eastAsia="方正仿宋简体" w:cs="Times New Roman"/>
          <w:bCs/>
          <w:color w:val="000000"/>
          <w:kern w:val="0"/>
          <w:sz w:val="32"/>
          <w:szCs w:val="32"/>
        </w:rPr>
        <w:t>00万元补助</w:t>
      </w:r>
      <w:r>
        <w:rPr>
          <w:rFonts w:hint="eastAsia" w:ascii="Times New Roman" w:hAnsi="Times New Roman" w:eastAsia="方正仿宋简体" w:cs="Times New Roman"/>
          <w:bCs/>
          <w:color w:val="000000"/>
          <w:kern w:val="0"/>
          <w:sz w:val="32"/>
          <w:szCs w:val="32"/>
        </w:rPr>
        <w:t>。</w:t>
      </w:r>
    </w:p>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r>
        <w:rPr>
          <w:rFonts w:hint="eastAsia" w:ascii="Times New Roman" w:hAnsi="Times New Roman" w:eastAsia="方正仿宋简体" w:cs="Times New Roman"/>
          <w:bCs/>
          <w:color w:val="000000"/>
          <w:kern w:val="0"/>
          <w:sz w:val="32"/>
          <w:szCs w:val="32"/>
        </w:rPr>
        <w:t>（十二）鼓励</w:t>
      </w:r>
      <w:r>
        <w:rPr>
          <w:rFonts w:ascii="Times New Roman" w:hAnsi="Times New Roman" w:eastAsia="方正仿宋简体" w:cs="Times New Roman"/>
          <w:bCs/>
          <w:color w:val="000000"/>
          <w:kern w:val="0"/>
          <w:sz w:val="32"/>
          <w:szCs w:val="32"/>
        </w:rPr>
        <w:t>工业企业</w:t>
      </w:r>
      <w:r>
        <w:rPr>
          <w:rFonts w:hint="eastAsia" w:ascii="Times New Roman" w:hAnsi="Times New Roman" w:eastAsia="方正仿宋简体" w:cs="Times New Roman"/>
          <w:bCs/>
          <w:color w:val="000000"/>
          <w:kern w:val="0"/>
          <w:sz w:val="32"/>
          <w:szCs w:val="32"/>
        </w:rPr>
        <w:t>选择</w:t>
      </w:r>
      <w:r>
        <w:rPr>
          <w:rFonts w:ascii="Times New Roman" w:hAnsi="Times New Roman" w:eastAsia="方正仿宋简体" w:cs="Times New Roman"/>
          <w:bCs/>
          <w:color w:val="000000"/>
          <w:kern w:val="0"/>
          <w:sz w:val="32"/>
          <w:szCs w:val="32"/>
        </w:rPr>
        <w:t>我市</w:t>
      </w:r>
      <w:r>
        <w:rPr>
          <w:rFonts w:hint="eastAsia" w:ascii="Times New Roman" w:hAnsi="Times New Roman" w:eastAsia="方正仿宋简体" w:cs="Times New Roman"/>
          <w:bCs/>
          <w:color w:val="000000"/>
          <w:kern w:val="0"/>
          <w:sz w:val="32"/>
          <w:szCs w:val="32"/>
        </w:rPr>
        <w:t>本地</w:t>
      </w:r>
      <w:r>
        <w:rPr>
          <w:rFonts w:hint="eastAsia" w:cs="Times New Roman"/>
          <w:bCs/>
          <w:color w:val="000000"/>
          <w:kern w:val="0"/>
          <w:sz w:val="32"/>
          <w:szCs w:val="32"/>
          <w:lang w:val="en-US" w:eastAsia="zh-CN"/>
        </w:rPr>
        <w:t>企事业单位</w:t>
      </w:r>
      <w:r>
        <w:rPr>
          <w:rFonts w:hint="eastAsia" w:ascii="Times New Roman" w:hAnsi="Times New Roman" w:eastAsia="方正仿宋简体" w:cs="Times New Roman"/>
          <w:bCs/>
          <w:color w:val="000000"/>
          <w:kern w:val="0"/>
          <w:sz w:val="32"/>
          <w:szCs w:val="32"/>
        </w:rPr>
        <w:t>，对</w:t>
      </w:r>
      <w:r>
        <w:rPr>
          <w:rFonts w:ascii="Times New Roman" w:hAnsi="Times New Roman" w:eastAsia="方正仿宋简体" w:cs="Times New Roman"/>
          <w:bCs/>
          <w:color w:val="000000"/>
          <w:kern w:val="0"/>
          <w:sz w:val="32"/>
          <w:szCs w:val="32"/>
        </w:rPr>
        <w:t>关键设备</w:t>
      </w:r>
      <w:r>
        <w:rPr>
          <w:rFonts w:hint="eastAsia" w:ascii="Times New Roman" w:hAnsi="Times New Roman" w:eastAsia="方正仿宋简体" w:cs="Times New Roman"/>
          <w:bCs/>
          <w:color w:val="000000"/>
          <w:kern w:val="0"/>
          <w:sz w:val="32"/>
          <w:szCs w:val="32"/>
        </w:rPr>
        <w:t>和重要系统实施</w:t>
      </w:r>
      <w:r>
        <w:rPr>
          <w:rFonts w:ascii="Times New Roman" w:hAnsi="Times New Roman" w:eastAsia="方正仿宋简体" w:cs="Times New Roman"/>
          <w:bCs/>
          <w:color w:val="000000"/>
          <w:kern w:val="0"/>
          <w:sz w:val="32"/>
          <w:szCs w:val="32"/>
        </w:rPr>
        <w:t>安全加固</w:t>
      </w:r>
      <w:r>
        <w:rPr>
          <w:rFonts w:hint="eastAsia" w:ascii="Times New Roman" w:hAnsi="Times New Roman" w:eastAsia="方正仿宋简体" w:cs="Times New Roman"/>
          <w:bCs/>
          <w:color w:val="000000"/>
          <w:kern w:val="0"/>
          <w:sz w:val="32"/>
          <w:szCs w:val="32"/>
        </w:rPr>
        <w:t>，具有应用试点示范作用的项目</w:t>
      </w:r>
      <w:r>
        <w:rPr>
          <w:rFonts w:ascii="Times New Roman" w:hAnsi="Times New Roman" w:eastAsia="方正仿宋简体" w:cs="Times New Roman"/>
          <w:bCs/>
          <w:color w:val="000000"/>
          <w:kern w:val="0"/>
          <w:sz w:val="32"/>
          <w:szCs w:val="32"/>
        </w:rPr>
        <w:t>按</w:t>
      </w:r>
      <w:r>
        <w:rPr>
          <w:rFonts w:hint="eastAsia" w:ascii="Times New Roman" w:hAnsi="Times New Roman" w:eastAsia="方正仿宋简体" w:cs="Times New Roman"/>
          <w:bCs/>
          <w:color w:val="000000"/>
          <w:kern w:val="0"/>
          <w:sz w:val="32"/>
          <w:szCs w:val="32"/>
        </w:rPr>
        <w:t>本地采购金</w:t>
      </w:r>
      <w:r>
        <w:rPr>
          <w:rFonts w:ascii="Times New Roman" w:hAnsi="Times New Roman" w:eastAsia="方正仿宋简体" w:cs="Times New Roman"/>
          <w:bCs/>
          <w:color w:val="000000"/>
          <w:kern w:val="0"/>
          <w:sz w:val="32"/>
          <w:szCs w:val="32"/>
        </w:rPr>
        <w:t>额的20%给予最高</w:t>
      </w:r>
      <w:r>
        <w:rPr>
          <w:rFonts w:hint="eastAsia" w:ascii="Times New Roman" w:hAnsi="Times New Roman" w:eastAsia="方正仿宋简体" w:cs="Times New Roman"/>
          <w:bCs/>
          <w:color w:val="000000"/>
          <w:kern w:val="0"/>
          <w:sz w:val="32"/>
          <w:szCs w:val="32"/>
        </w:rPr>
        <w:t>2</w:t>
      </w:r>
      <w:r>
        <w:rPr>
          <w:rFonts w:ascii="Times New Roman" w:hAnsi="Times New Roman" w:eastAsia="方正仿宋简体" w:cs="Times New Roman"/>
          <w:bCs/>
          <w:color w:val="000000"/>
          <w:kern w:val="0"/>
          <w:sz w:val="32"/>
          <w:szCs w:val="32"/>
        </w:rPr>
        <w:t>00万元补助。</w:t>
      </w:r>
    </w:p>
    <w:p>
      <w:pPr>
        <w:topLinePunct/>
        <w:adjustRightInd w:val="0"/>
        <w:snapToGrid w:val="0"/>
        <w:spacing w:line="312" w:lineRule="auto"/>
        <w:ind w:firstLine="640" w:firstLineChars="200"/>
        <w:outlineLvl w:val="0"/>
        <w:rPr>
          <w:rFonts w:ascii="方正黑体简体" w:hAnsi="方正黑体简体" w:eastAsia="方正黑体简体" w:cs="方正黑体简体"/>
          <w:bCs/>
          <w:color w:val="000000"/>
          <w:kern w:val="0"/>
          <w:sz w:val="32"/>
          <w:szCs w:val="32"/>
        </w:rPr>
      </w:pPr>
      <w:r>
        <w:rPr>
          <w:rFonts w:hint="eastAsia" w:ascii="方正黑体简体" w:hAnsi="方正黑体简体" w:eastAsia="方正黑体简体" w:cs="方正黑体简体"/>
          <w:bCs/>
          <w:color w:val="000000"/>
          <w:kern w:val="0"/>
          <w:sz w:val="32"/>
          <w:szCs w:val="32"/>
        </w:rPr>
        <w:t>五、营造产业</w:t>
      </w:r>
      <w:r>
        <w:rPr>
          <w:rFonts w:hint="eastAsia" w:ascii="方正黑体简体" w:hAnsi="方正黑体简体" w:eastAsia="方正黑体简体" w:cs="方正黑体简体"/>
          <w:bCs/>
          <w:color w:val="000000"/>
          <w:kern w:val="0"/>
          <w:sz w:val="32"/>
          <w:szCs w:val="32"/>
          <w:lang w:val="en-US" w:eastAsia="zh-CN"/>
        </w:rPr>
        <w:t>发展</w:t>
      </w:r>
      <w:r>
        <w:rPr>
          <w:rFonts w:hint="eastAsia" w:ascii="方正黑体简体" w:hAnsi="方正黑体简体" w:eastAsia="方正黑体简体" w:cs="方正黑体简体"/>
          <w:bCs/>
          <w:color w:val="000000"/>
          <w:kern w:val="0"/>
          <w:sz w:val="32"/>
          <w:szCs w:val="32"/>
        </w:rPr>
        <w:t>环境</w:t>
      </w:r>
    </w:p>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r>
        <w:rPr>
          <w:rFonts w:hint="eastAsia" w:ascii="Times New Roman" w:hAnsi="Times New Roman" w:eastAsia="方正仿宋简体" w:cs="Times New Roman"/>
          <w:bCs/>
          <w:color w:val="000000"/>
          <w:kern w:val="0"/>
          <w:sz w:val="32"/>
          <w:szCs w:val="32"/>
        </w:rPr>
        <w:t>（十三）</w:t>
      </w:r>
      <w:r>
        <w:rPr>
          <w:rFonts w:ascii="Times New Roman" w:hAnsi="Times New Roman" w:eastAsia="方正仿宋简体" w:cs="Times New Roman"/>
          <w:bCs/>
          <w:color w:val="000000"/>
          <w:kern w:val="0"/>
          <w:sz w:val="32"/>
          <w:szCs w:val="32"/>
        </w:rPr>
        <w:t>支持</w:t>
      </w:r>
      <w:r>
        <w:rPr>
          <w:rFonts w:hint="eastAsia" w:cs="Times New Roman"/>
          <w:bCs/>
          <w:color w:val="000000"/>
          <w:kern w:val="0"/>
          <w:sz w:val="32"/>
          <w:szCs w:val="32"/>
          <w:lang w:val="en-US" w:eastAsia="zh-CN"/>
        </w:rPr>
        <w:t>企事业单位</w:t>
      </w:r>
      <w:r>
        <w:rPr>
          <w:rFonts w:ascii="Times New Roman" w:hAnsi="Times New Roman" w:eastAsia="方正仿宋简体" w:cs="Times New Roman"/>
          <w:bCs/>
          <w:color w:val="000000"/>
          <w:kern w:val="0"/>
          <w:sz w:val="32"/>
          <w:szCs w:val="32"/>
        </w:rPr>
        <w:t>投资建设</w:t>
      </w:r>
      <w:r>
        <w:rPr>
          <w:rFonts w:hint="eastAsia" w:ascii="Times New Roman" w:hAnsi="Times New Roman" w:eastAsia="方正仿宋简体" w:cs="Times New Roman"/>
          <w:bCs/>
          <w:color w:val="000000"/>
          <w:kern w:val="0"/>
          <w:sz w:val="32"/>
          <w:szCs w:val="32"/>
        </w:rPr>
        <w:t>适配基地、</w:t>
      </w:r>
      <w:r>
        <w:rPr>
          <w:rFonts w:ascii="Times New Roman" w:hAnsi="Times New Roman" w:eastAsia="方正仿宋简体" w:cs="Times New Roman"/>
          <w:bCs/>
          <w:color w:val="000000"/>
          <w:kern w:val="0"/>
          <w:sz w:val="32"/>
          <w:szCs w:val="32"/>
        </w:rPr>
        <w:t>安全监测、安全运维、安全咨询、</w:t>
      </w:r>
      <w:r>
        <w:rPr>
          <w:rFonts w:hint="eastAsia" w:ascii="Times New Roman" w:hAnsi="Times New Roman" w:eastAsia="方正仿宋简体" w:cs="Times New Roman"/>
          <w:bCs/>
          <w:color w:val="000000"/>
          <w:kern w:val="0"/>
          <w:sz w:val="32"/>
          <w:szCs w:val="32"/>
        </w:rPr>
        <w:t>检测评估</w:t>
      </w:r>
      <w:r>
        <w:rPr>
          <w:rFonts w:ascii="Times New Roman" w:hAnsi="Times New Roman" w:eastAsia="方正仿宋简体" w:cs="Times New Roman"/>
          <w:bCs/>
          <w:color w:val="000000"/>
          <w:kern w:val="0"/>
          <w:sz w:val="32"/>
          <w:szCs w:val="32"/>
        </w:rPr>
        <w:t>、仿真测试、审查认证、</w:t>
      </w:r>
      <w:r>
        <w:rPr>
          <w:rFonts w:hint="eastAsia" w:ascii="Times New Roman" w:hAnsi="Times New Roman" w:eastAsia="方正仿宋简体" w:cs="Times New Roman"/>
          <w:bCs/>
          <w:color w:val="000000"/>
          <w:kern w:val="0"/>
          <w:sz w:val="32"/>
          <w:szCs w:val="32"/>
        </w:rPr>
        <w:t>攻防靶场</w:t>
      </w:r>
      <w:r>
        <w:rPr>
          <w:rFonts w:ascii="Times New Roman" w:hAnsi="Times New Roman" w:eastAsia="方正仿宋简体" w:cs="Times New Roman"/>
          <w:bCs/>
          <w:color w:val="000000"/>
          <w:kern w:val="0"/>
          <w:sz w:val="32"/>
          <w:szCs w:val="32"/>
        </w:rPr>
        <w:t>等公共技术平台，按平台投资额的30%给予最高300万元补助。</w:t>
      </w:r>
    </w:p>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r>
        <w:rPr>
          <w:rFonts w:hint="eastAsia" w:ascii="Times New Roman" w:hAnsi="Times New Roman" w:eastAsia="方正仿宋简体" w:cs="Times New Roman"/>
          <w:bCs/>
          <w:color w:val="000000"/>
          <w:kern w:val="0"/>
          <w:sz w:val="32"/>
          <w:szCs w:val="32"/>
        </w:rPr>
        <w:t>（十四）鼓励在蓉举办网络信息安全相关的展会、论坛、峰会、赛事等活动，按照“一事一议”根据影响力给予</w:t>
      </w:r>
      <w:r>
        <w:rPr>
          <w:rFonts w:hint="eastAsia" w:cs="Times New Roman"/>
          <w:bCs/>
          <w:color w:val="000000"/>
          <w:kern w:val="0"/>
          <w:sz w:val="32"/>
          <w:szCs w:val="32"/>
          <w:lang w:val="en-US" w:eastAsia="zh-CN"/>
        </w:rPr>
        <w:t>最高300万元</w:t>
      </w:r>
      <w:r>
        <w:rPr>
          <w:rFonts w:hint="eastAsia" w:ascii="Times New Roman" w:hAnsi="Times New Roman" w:eastAsia="方正仿宋简体" w:cs="Times New Roman"/>
          <w:bCs/>
          <w:color w:val="000000"/>
          <w:kern w:val="0"/>
          <w:sz w:val="32"/>
          <w:szCs w:val="32"/>
        </w:rPr>
        <w:t>资金</w:t>
      </w:r>
      <w:r>
        <w:rPr>
          <w:rFonts w:hint="eastAsia" w:cs="Times New Roman"/>
          <w:bCs/>
          <w:color w:val="000000"/>
          <w:kern w:val="0"/>
          <w:sz w:val="32"/>
          <w:szCs w:val="32"/>
          <w:lang w:val="en-US" w:eastAsia="zh-CN"/>
        </w:rPr>
        <w:t>补助</w:t>
      </w:r>
      <w:r>
        <w:rPr>
          <w:rFonts w:hint="eastAsia" w:ascii="Times New Roman" w:hAnsi="Times New Roman" w:eastAsia="方正仿宋简体" w:cs="Times New Roman"/>
          <w:bCs/>
          <w:color w:val="000000"/>
          <w:kern w:val="0"/>
          <w:sz w:val="32"/>
          <w:szCs w:val="32"/>
        </w:rPr>
        <w:t>。</w:t>
      </w:r>
    </w:p>
    <w:p>
      <w:pPr>
        <w:topLinePunct/>
        <w:adjustRightInd w:val="0"/>
        <w:snapToGrid w:val="0"/>
        <w:spacing w:line="312" w:lineRule="auto"/>
        <w:ind w:firstLine="640" w:firstLineChars="200"/>
        <w:outlineLvl w:val="0"/>
        <w:rPr>
          <w:rFonts w:ascii="方正黑体简体" w:hAnsi="方正黑体简体" w:eastAsia="方正黑体简体" w:cs="方正黑体简体"/>
          <w:bCs/>
          <w:color w:val="000000"/>
          <w:kern w:val="0"/>
          <w:sz w:val="32"/>
          <w:szCs w:val="32"/>
        </w:rPr>
      </w:pPr>
      <w:r>
        <w:rPr>
          <w:rFonts w:hint="eastAsia" w:ascii="方正黑体简体" w:hAnsi="方正黑体简体" w:eastAsia="方正黑体简体" w:cs="方正黑体简体"/>
          <w:bCs/>
          <w:color w:val="000000"/>
          <w:kern w:val="0"/>
          <w:sz w:val="32"/>
          <w:szCs w:val="32"/>
        </w:rPr>
        <w:t>六、</w:t>
      </w:r>
      <w:r>
        <w:rPr>
          <w:rFonts w:hint="eastAsia" w:ascii="方正黑体简体" w:hAnsi="方正黑体简体" w:eastAsia="方正黑体简体" w:cs="方正黑体简体"/>
          <w:bCs/>
          <w:color w:val="000000"/>
          <w:kern w:val="0"/>
          <w:sz w:val="32"/>
          <w:szCs w:val="32"/>
          <w:lang w:val="en-US" w:eastAsia="zh-CN"/>
        </w:rPr>
        <w:t>加快</w:t>
      </w:r>
      <w:r>
        <w:rPr>
          <w:rFonts w:hint="eastAsia" w:ascii="方正黑体简体" w:hAnsi="方正黑体简体" w:eastAsia="方正黑体简体" w:cs="方正黑体简体"/>
          <w:bCs/>
          <w:color w:val="000000"/>
          <w:kern w:val="0"/>
          <w:sz w:val="32"/>
          <w:szCs w:val="32"/>
        </w:rPr>
        <w:t>区块链</w:t>
      </w:r>
      <w:r>
        <w:rPr>
          <w:rFonts w:hint="eastAsia" w:ascii="方正黑体简体" w:hAnsi="方正黑体简体" w:eastAsia="方正黑体简体" w:cs="方正黑体简体"/>
          <w:bCs/>
          <w:color w:val="000000"/>
          <w:kern w:val="0"/>
          <w:sz w:val="32"/>
          <w:szCs w:val="32"/>
          <w:lang w:val="en-US" w:eastAsia="zh-CN"/>
        </w:rPr>
        <w:t>融合</w:t>
      </w:r>
      <w:r>
        <w:rPr>
          <w:rFonts w:hint="eastAsia" w:ascii="方正黑体简体" w:hAnsi="方正黑体简体" w:eastAsia="方正黑体简体" w:cs="方正黑体简体"/>
          <w:bCs/>
          <w:color w:val="000000"/>
          <w:kern w:val="0"/>
          <w:sz w:val="32"/>
          <w:szCs w:val="32"/>
        </w:rPr>
        <w:t>发展</w:t>
      </w:r>
    </w:p>
    <w:p>
      <w:pPr>
        <w:topLinePunct/>
        <w:adjustRightInd w:val="0"/>
        <w:snapToGrid w:val="0"/>
        <w:spacing w:line="312" w:lineRule="auto"/>
        <w:ind w:firstLine="640" w:firstLineChars="200"/>
        <w:rPr>
          <w:rFonts w:ascii="Times New Roman" w:hAnsi="Times New Roman" w:eastAsia="方正仿宋简体" w:cs="Times New Roman"/>
          <w:bCs/>
          <w:kern w:val="0"/>
          <w:sz w:val="32"/>
          <w:szCs w:val="32"/>
        </w:rPr>
      </w:pPr>
      <w:r>
        <w:rPr>
          <w:rFonts w:hint="eastAsia" w:ascii="Times New Roman" w:hAnsi="Times New Roman" w:eastAsia="方正仿宋简体" w:cs="Times New Roman"/>
          <w:bCs/>
          <w:color w:val="000000"/>
          <w:kern w:val="0"/>
          <w:sz w:val="32"/>
          <w:szCs w:val="32"/>
        </w:rPr>
        <w:t>（十五）</w:t>
      </w:r>
      <w:r>
        <w:rPr>
          <w:rFonts w:hint="eastAsia" w:ascii="Times New Roman" w:hAnsi="Times New Roman" w:eastAsia="方正仿宋简体" w:cs="Times New Roman"/>
          <w:bCs/>
          <w:kern w:val="0"/>
          <w:sz w:val="32"/>
          <w:szCs w:val="32"/>
        </w:rPr>
        <w:t>支持区块链+“应用场景”示范项目建设，每年评定不超过</w:t>
      </w:r>
      <w:r>
        <w:rPr>
          <w:rFonts w:ascii="Times New Roman" w:hAnsi="Times New Roman" w:eastAsia="方正仿宋简体" w:cs="Times New Roman"/>
          <w:bCs/>
          <w:kern w:val="0"/>
          <w:sz w:val="32"/>
          <w:szCs w:val="32"/>
        </w:rPr>
        <w:t>10</w:t>
      </w:r>
      <w:r>
        <w:rPr>
          <w:rFonts w:hint="eastAsia" w:ascii="Times New Roman" w:hAnsi="Times New Roman" w:eastAsia="方正仿宋简体" w:cs="Times New Roman"/>
          <w:bCs/>
          <w:kern w:val="0"/>
          <w:sz w:val="32"/>
          <w:szCs w:val="32"/>
        </w:rPr>
        <w:t>个示范项目，对提供项目信息服务的企业或机构，按实际投资额的30%给予最高</w:t>
      </w:r>
      <w:r>
        <w:rPr>
          <w:rFonts w:ascii="Times New Roman" w:hAnsi="Times New Roman" w:eastAsia="方正仿宋简体" w:cs="Times New Roman"/>
          <w:bCs/>
          <w:kern w:val="0"/>
          <w:sz w:val="32"/>
          <w:szCs w:val="32"/>
        </w:rPr>
        <w:t>2</w:t>
      </w:r>
      <w:r>
        <w:rPr>
          <w:rFonts w:hint="eastAsia" w:ascii="Times New Roman" w:hAnsi="Times New Roman" w:eastAsia="方正仿宋简体" w:cs="Times New Roman"/>
          <w:bCs/>
          <w:kern w:val="0"/>
          <w:sz w:val="32"/>
          <w:szCs w:val="32"/>
        </w:rPr>
        <w:t>00万元补助；</w:t>
      </w:r>
    </w:p>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r>
        <w:rPr>
          <w:rFonts w:hint="eastAsia" w:ascii="Times New Roman" w:hAnsi="Times New Roman" w:eastAsia="方正仿宋简体" w:cs="Times New Roman"/>
          <w:bCs/>
          <w:kern w:val="0"/>
          <w:sz w:val="32"/>
          <w:szCs w:val="32"/>
        </w:rPr>
        <w:t>（十六）支持区块链+“应用场景”示范项目使用，</w:t>
      </w:r>
      <w:r>
        <w:rPr>
          <w:rFonts w:ascii="Times New Roman" w:hAnsi="Times New Roman" w:eastAsia="方正仿宋简体" w:cs="Times New Roman"/>
          <w:bCs/>
          <w:kern w:val="0"/>
          <w:sz w:val="32"/>
          <w:szCs w:val="32"/>
        </w:rPr>
        <w:t>对使用示范项目信息服务的企业或机构</w:t>
      </w:r>
      <w:r>
        <w:rPr>
          <w:rFonts w:hint="eastAsia" w:ascii="Times New Roman" w:hAnsi="Times New Roman" w:eastAsia="方正仿宋简体" w:cs="Times New Roman"/>
          <w:bCs/>
          <w:kern w:val="0"/>
          <w:sz w:val="32"/>
          <w:szCs w:val="32"/>
        </w:rPr>
        <w:t>，每年</w:t>
      </w:r>
      <w:r>
        <w:rPr>
          <w:rFonts w:ascii="Times New Roman" w:hAnsi="Times New Roman" w:eastAsia="方正仿宋简体" w:cs="Times New Roman"/>
          <w:bCs/>
          <w:kern w:val="0"/>
          <w:sz w:val="32"/>
          <w:szCs w:val="32"/>
        </w:rPr>
        <w:t>评定不超过30户</w:t>
      </w:r>
      <w:r>
        <w:rPr>
          <w:rFonts w:hint="eastAsia" w:ascii="Times New Roman" w:hAnsi="Times New Roman" w:eastAsia="方正仿宋简体" w:cs="Times New Roman"/>
          <w:bCs/>
          <w:kern w:val="0"/>
          <w:sz w:val="32"/>
          <w:szCs w:val="32"/>
        </w:rPr>
        <w:t>，每户</w:t>
      </w:r>
      <w:r>
        <w:rPr>
          <w:rFonts w:ascii="Times New Roman" w:hAnsi="Times New Roman" w:eastAsia="方正仿宋简体" w:cs="Times New Roman"/>
          <w:bCs/>
          <w:kern w:val="0"/>
          <w:sz w:val="32"/>
          <w:szCs w:val="32"/>
        </w:rPr>
        <w:t>给予不超过当年实际支付服务费最高</w:t>
      </w:r>
      <w:r>
        <w:rPr>
          <w:rFonts w:hint="eastAsia" w:ascii="Times New Roman" w:hAnsi="Times New Roman" w:eastAsia="方正仿宋简体" w:cs="Times New Roman"/>
          <w:bCs/>
          <w:kern w:val="0"/>
          <w:sz w:val="32"/>
          <w:szCs w:val="32"/>
        </w:rPr>
        <w:t>1</w:t>
      </w:r>
      <w:r>
        <w:rPr>
          <w:rFonts w:ascii="Times New Roman" w:hAnsi="Times New Roman" w:eastAsia="方正仿宋简体" w:cs="Times New Roman"/>
          <w:bCs/>
          <w:kern w:val="0"/>
          <w:sz w:val="32"/>
          <w:szCs w:val="32"/>
        </w:rPr>
        <w:t>0万元</w:t>
      </w:r>
      <w:r>
        <w:rPr>
          <w:rFonts w:hint="eastAsia" w:ascii="Times New Roman" w:hAnsi="Times New Roman" w:eastAsia="方正仿宋简体" w:cs="Times New Roman"/>
          <w:bCs/>
          <w:kern w:val="0"/>
          <w:sz w:val="32"/>
          <w:szCs w:val="32"/>
        </w:rPr>
        <w:t>补助。</w:t>
      </w:r>
    </w:p>
    <w:p>
      <w:pPr>
        <w:topLinePunct/>
        <w:adjustRightInd w:val="0"/>
        <w:snapToGrid w:val="0"/>
        <w:spacing w:line="312" w:lineRule="auto"/>
        <w:ind w:firstLine="640" w:firstLineChars="200"/>
        <w:rPr>
          <w:rFonts w:ascii="方正黑体简体" w:hAnsi="方正黑体简体" w:eastAsia="方正黑体简体" w:cs="方正黑体简体"/>
          <w:bCs/>
          <w:color w:val="000000"/>
          <w:kern w:val="0"/>
          <w:sz w:val="32"/>
          <w:szCs w:val="32"/>
        </w:rPr>
      </w:pPr>
      <w:r>
        <w:rPr>
          <w:rFonts w:hint="eastAsia" w:ascii="方正黑体简体" w:hAnsi="方正黑体简体" w:eastAsia="方正黑体简体" w:cs="方正黑体简体"/>
          <w:bCs/>
          <w:color w:val="000000"/>
          <w:kern w:val="0"/>
          <w:sz w:val="32"/>
          <w:szCs w:val="32"/>
        </w:rPr>
        <w:t>七、附则</w:t>
      </w:r>
    </w:p>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r>
        <w:rPr>
          <w:rFonts w:hint="eastAsia" w:ascii="Times New Roman" w:hAnsi="Times New Roman" w:eastAsia="方正仿宋简体" w:cs="Times New Roman"/>
          <w:bCs/>
          <w:kern w:val="0"/>
          <w:sz w:val="32"/>
          <w:szCs w:val="32"/>
        </w:rPr>
        <w:t>（十七）适用范围。本政策适用于税务和统计关系均在本市内的</w:t>
      </w:r>
      <w:r>
        <w:rPr>
          <w:rFonts w:hint="eastAsia" w:ascii="Times New Roman" w:hAnsi="Times New Roman" w:eastAsia="方正仿宋简体" w:cs="Times New Roman"/>
          <w:bCs/>
          <w:color w:val="000000"/>
          <w:kern w:val="0"/>
          <w:sz w:val="32"/>
          <w:szCs w:val="32"/>
        </w:rPr>
        <w:t>从事</w:t>
      </w:r>
      <w:r>
        <w:rPr>
          <w:rFonts w:ascii="Times New Roman" w:hAnsi="Times New Roman" w:eastAsia="方正仿宋简体" w:cs="Times New Roman"/>
          <w:bCs/>
          <w:color w:val="000000"/>
          <w:kern w:val="0"/>
          <w:sz w:val="32"/>
          <w:szCs w:val="32"/>
        </w:rPr>
        <w:t>网络信息安全</w:t>
      </w:r>
      <w:r>
        <w:rPr>
          <w:rFonts w:hint="eastAsia" w:ascii="Times New Roman" w:hAnsi="Times New Roman" w:eastAsia="方正仿宋简体" w:cs="Times New Roman"/>
          <w:bCs/>
          <w:color w:val="000000"/>
          <w:kern w:val="0"/>
          <w:sz w:val="32"/>
          <w:szCs w:val="32"/>
        </w:rPr>
        <w:t>产业相关服务的</w:t>
      </w:r>
      <w:r>
        <w:rPr>
          <w:rFonts w:hint="eastAsia" w:cs="Times New Roman"/>
          <w:bCs/>
          <w:color w:val="000000"/>
          <w:kern w:val="0"/>
          <w:sz w:val="32"/>
          <w:szCs w:val="32"/>
          <w:lang w:val="en-US" w:eastAsia="zh-CN"/>
        </w:rPr>
        <w:t>企业、</w:t>
      </w:r>
      <w:r>
        <w:rPr>
          <w:rFonts w:hint="eastAsia" w:ascii="Times New Roman" w:hAnsi="Times New Roman" w:eastAsia="方正仿宋简体" w:cs="Times New Roman"/>
          <w:bCs/>
          <w:color w:val="000000"/>
          <w:kern w:val="0"/>
          <w:sz w:val="32"/>
          <w:szCs w:val="32"/>
        </w:rPr>
        <w:t>机构和行业协会，</w:t>
      </w:r>
      <w:r>
        <w:rPr>
          <w:rFonts w:ascii="Times New Roman" w:hAnsi="Times New Roman" w:eastAsia="方正仿宋简体" w:cs="Times New Roman"/>
          <w:bCs/>
          <w:color w:val="000000"/>
          <w:kern w:val="0"/>
          <w:sz w:val="32"/>
          <w:szCs w:val="32"/>
        </w:rPr>
        <w:t>以及符合条件的有关人才。</w:t>
      </w:r>
    </w:p>
    <w:p>
      <w:pPr>
        <w:topLinePunct/>
        <w:adjustRightInd w:val="0"/>
        <w:snapToGrid w:val="0"/>
        <w:spacing w:line="312" w:lineRule="auto"/>
        <w:ind w:firstLine="640" w:firstLineChars="200"/>
        <w:rPr>
          <w:rFonts w:ascii="Times New Roman" w:hAnsi="Times New Roman" w:eastAsia="方正仿宋简体" w:cs="Times New Roman"/>
          <w:bCs/>
          <w:color w:val="000000"/>
          <w:kern w:val="0"/>
          <w:sz w:val="32"/>
          <w:szCs w:val="32"/>
        </w:rPr>
      </w:pPr>
      <w:r>
        <w:rPr>
          <w:rFonts w:hint="eastAsia" w:ascii="Times New Roman" w:hAnsi="Times New Roman" w:eastAsia="方正仿宋简体" w:cs="Times New Roman"/>
          <w:bCs/>
          <w:color w:val="000000"/>
          <w:kern w:val="0"/>
          <w:sz w:val="32"/>
          <w:szCs w:val="32"/>
        </w:rPr>
        <w:t>（十八）重复原则。本政策与市级其他支持政策交叉重叠的，按就高原则执行，不重复支持。国家和省上政策另有规定的从其规定。</w:t>
      </w:r>
      <w:r>
        <w:rPr>
          <w:rFonts w:ascii="Times New Roman" w:hAnsi="Times New Roman" w:eastAsia="方正仿宋简体" w:cs="Times New Roman"/>
          <w:bCs/>
          <w:color w:val="000000"/>
          <w:kern w:val="0"/>
          <w:sz w:val="32"/>
          <w:szCs w:val="32"/>
        </w:rPr>
        <w:t>对网络信息安全产业发展具有特别重要作用的项目、企业、人才等，可采取“一事一议”方式给予支持。</w:t>
      </w:r>
    </w:p>
    <w:p>
      <w:pPr>
        <w:topLinePunct/>
        <w:adjustRightInd w:val="0"/>
        <w:snapToGrid w:val="0"/>
        <w:spacing w:line="312" w:lineRule="auto"/>
        <w:ind w:firstLine="640" w:firstLineChars="200"/>
        <w:rPr>
          <w:rFonts w:ascii="Times New Roman" w:hAnsi="Times New Roman" w:eastAsia="方正仿宋简体" w:cs="Times New Roman"/>
          <w:bCs/>
          <w:kern w:val="0"/>
          <w:sz w:val="32"/>
          <w:szCs w:val="32"/>
        </w:rPr>
      </w:pPr>
      <w:r>
        <w:rPr>
          <w:rFonts w:hint="eastAsia" w:ascii="Times New Roman" w:hAnsi="Times New Roman" w:eastAsia="方正仿宋简体" w:cs="Times New Roman"/>
          <w:bCs/>
          <w:color w:val="000000"/>
          <w:kern w:val="0"/>
          <w:sz w:val="32"/>
          <w:szCs w:val="32"/>
        </w:rPr>
        <w:t>（十九）</w:t>
      </w:r>
      <w:r>
        <w:rPr>
          <w:rFonts w:hint="eastAsia" w:ascii="Times New Roman" w:hAnsi="Times New Roman" w:eastAsia="方正仿宋简体" w:cs="Times New Roman"/>
          <w:bCs/>
          <w:kern w:val="0"/>
          <w:sz w:val="32"/>
          <w:szCs w:val="32"/>
        </w:rPr>
        <w:t>政策解释。本政策由成都市经济和信息化局和成都市财政局负责解释，并制定《实施细则》。</w:t>
      </w:r>
      <w:r>
        <w:rPr>
          <w:rFonts w:ascii="Times New Roman" w:hAnsi="Times New Roman" w:eastAsia="方正仿宋简体" w:cs="Times New Roman"/>
          <w:bCs/>
          <w:color w:val="000000"/>
          <w:kern w:val="0"/>
          <w:sz w:val="32"/>
          <w:szCs w:val="32"/>
        </w:rPr>
        <w:t>各区（市）县工业和信息化主管部门及财政部门，应当严格执行市级财政专项资金和工业类政策性项目管理的有关规定，加强资金监管，规范资金使用，提高资金使用效率。</w:t>
      </w:r>
    </w:p>
    <w:p>
      <w:pPr>
        <w:topLinePunct/>
        <w:adjustRightInd w:val="0"/>
        <w:snapToGrid w:val="0"/>
        <w:spacing w:line="312" w:lineRule="auto"/>
        <w:ind w:firstLine="640" w:firstLineChars="200"/>
        <w:rPr>
          <w:rFonts w:hint="eastAsia"/>
          <w:lang w:val="en-US" w:eastAsia="zh-CN"/>
        </w:rPr>
      </w:pPr>
      <w:r>
        <w:rPr>
          <w:rFonts w:hint="eastAsia" w:ascii="Times New Roman" w:hAnsi="Times New Roman" w:eastAsia="方正仿宋简体" w:cs="Times New Roman"/>
          <w:bCs/>
          <w:kern w:val="0"/>
          <w:sz w:val="32"/>
          <w:szCs w:val="32"/>
        </w:rPr>
        <w:t>（二十）有效期限。本政策自印发之日起30日后施行，有效期3年。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66E6D"/>
    <w:rsid w:val="103B68D9"/>
    <w:rsid w:val="132B73E4"/>
    <w:rsid w:val="1C4310B6"/>
    <w:rsid w:val="52F66E6D"/>
    <w:rsid w:val="55EF0F35"/>
    <w:rsid w:val="5B5D2D9F"/>
    <w:rsid w:val="5FD65E0D"/>
    <w:rsid w:val="731D7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576" w:lineRule="auto"/>
      <w:outlineLvl w:val="0"/>
    </w:pPr>
    <w:rPr>
      <w:rFonts w:ascii="Calibri" w:hAnsi="Calibri" w:eastAsia="黑体" w:cs="Times New Roman"/>
      <w:b/>
      <w:kern w:val="44"/>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2020-03-25T02:22:00Z</dcterms:created>
  <dc:creator>camille</dc:creator>
  <cp:lastModifiedBy>camille</cp:lastModifiedBy>
  <dcterms:modified xsi:type="dcterms:W3CDTF">2020-03-25T02:22:39Z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