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6A" w:rsidRDefault="0065686A" w:rsidP="0065686A">
      <w:pPr>
        <w:spacing w:afterLines="150" w:after="468"/>
        <w:ind w:rightChars="15" w:right="31"/>
        <w:jc w:val="center"/>
        <w:outlineLvl w:val="0"/>
        <w:rPr>
          <w:rFonts w:ascii="黑体" w:eastAsia="黑体"/>
          <w:sz w:val="48"/>
          <w:szCs w:val="52"/>
        </w:rPr>
      </w:pPr>
      <w:bookmarkStart w:id="0" w:name="_Toc288082433"/>
      <w:bookmarkStart w:id="1" w:name="_Toc288082541"/>
      <w:bookmarkStart w:id="2" w:name="_Toc288079538"/>
    </w:p>
    <w:p w:rsidR="0065686A" w:rsidRDefault="0065686A" w:rsidP="0065686A">
      <w:pPr>
        <w:spacing w:afterLines="150" w:after="468"/>
        <w:ind w:rightChars="15" w:right="31"/>
        <w:jc w:val="center"/>
        <w:outlineLvl w:val="0"/>
        <w:rPr>
          <w:rFonts w:ascii="黑体" w:eastAsia="黑体"/>
          <w:sz w:val="48"/>
          <w:szCs w:val="52"/>
        </w:rPr>
      </w:pPr>
    </w:p>
    <w:p w:rsidR="0065686A" w:rsidRPr="00D51BC1" w:rsidRDefault="0065686A" w:rsidP="00C64ECE">
      <w:pPr>
        <w:spacing w:afterLines="150" w:after="468"/>
        <w:ind w:rightChars="15" w:right="31"/>
        <w:jc w:val="center"/>
        <w:outlineLvl w:val="0"/>
        <w:rPr>
          <w:rFonts w:ascii="黑体" w:eastAsia="黑体"/>
          <w:sz w:val="52"/>
          <w:szCs w:val="48"/>
        </w:rPr>
      </w:pPr>
      <w:r>
        <w:rPr>
          <w:rFonts w:ascii="黑体" w:eastAsia="黑体" w:hint="eastAsia"/>
          <w:sz w:val="52"/>
          <w:szCs w:val="48"/>
        </w:rPr>
        <w:t>成都市</w:t>
      </w:r>
      <w:r w:rsidRPr="00D51BC1">
        <w:rPr>
          <w:rFonts w:ascii="黑体" w:eastAsia="黑体" w:hint="eastAsia"/>
          <w:sz w:val="52"/>
          <w:szCs w:val="48"/>
        </w:rPr>
        <w:t>工业信息安全</w:t>
      </w:r>
      <w:r w:rsidR="00C64ECE">
        <w:rPr>
          <w:rFonts w:ascii="黑体" w:eastAsia="黑体" w:hint="eastAsia"/>
          <w:sz w:val="52"/>
          <w:szCs w:val="48"/>
        </w:rPr>
        <w:t>技术</w:t>
      </w:r>
      <w:r w:rsidRPr="00D51BC1">
        <w:rPr>
          <w:rFonts w:ascii="黑体" w:eastAsia="黑体" w:hint="eastAsia"/>
          <w:sz w:val="52"/>
          <w:szCs w:val="48"/>
        </w:rPr>
        <w:t>服务</w:t>
      </w:r>
      <w:r w:rsidR="00A13CF5">
        <w:rPr>
          <w:rFonts w:ascii="黑体" w:eastAsia="黑体" w:hint="eastAsia"/>
          <w:sz w:val="52"/>
          <w:szCs w:val="48"/>
        </w:rPr>
        <w:t>支撑</w:t>
      </w:r>
      <w:r w:rsidR="002120BC">
        <w:rPr>
          <w:rFonts w:ascii="黑体" w:eastAsia="黑体" w:hint="eastAsia"/>
          <w:sz w:val="52"/>
          <w:szCs w:val="48"/>
        </w:rPr>
        <w:t>单位</w:t>
      </w:r>
      <w:r w:rsidRPr="00D51BC1">
        <w:rPr>
          <w:rFonts w:ascii="黑体" w:eastAsia="黑体"/>
          <w:sz w:val="52"/>
          <w:szCs w:val="48"/>
        </w:rPr>
        <w:t>申请</w:t>
      </w:r>
      <w:r w:rsidRPr="00D51BC1">
        <w:rPr>
          <w:rFonts w:ascii="黑体" w:eastAsia="黑体" w:hint="eastAsia"/>
          <w:sz w:val="52"/>
          <w:szCs w:val="48"/>
        </w:rPr>
        <w:t>书</w:t>
      </w:r>
    </w:p>
    <w:bookmarkEnd w:id="0"/>
    <w:bookmarkEnd w:id="1"/>
    <w:bookmarkEnd w:id="2"/>
    <w:p w:rsidR="0065686A" w:rsidRDefault="0065686A" w:rsidP="0065686A">
      <w:pPr>
        <w:spacing w:afterLines="200" w:after="624" w:line="480" w:lineRule="auto"/>
        <w:ind w:firstLineChars="78" w:firstLine="281"/>
        <w:rPr>
          <w:rFonts w:ascii="黑体" w:eastAsia="黑体" w:hAnsi="黑体" w:cs="楷体_GB2312"/>
          <w:bCs/>
          <w:sz w:val="36"/>
          <w:szCs w:val="36"/>
        </w:rPr>
      </w:pPr>
    </w:p>
    <w:p w:rsidR="0065686A" w:rsidRDefault="0065686A" w:rsidP="0065686A">
      <w:pPr>
        <w:spacing w:afterLines="200" w:after="624" w:line="480" w:lineRule="auto"/>
        <w:ind w:firstLineChars="78" w:firstLine="281"/>
        <w:rPr>
          <w:rFonts w:ascii="黑体" w:eastAsia="黑体" w:hAnsi="黑体" w:cs="楷体_GB2312"/>
          <w:bCs/>
          <w:sz w:val="36"/>
          <w:szCs w:val="36"/>
        </w:rPr>
      </w:pPr>
    </w:p>
    <w:p w:rsidR="0065686A" w:rsidRDefault="0065686A" w:rsidP="0065686A">
      <w:pPr>
        <w:spacing w:line="480" w:lineRule="auto"/>
        <w:ind w:firstLineChars="78" w:firstLine="281"/>
        <w:rPr>
          <w:rFonts w:ascii="黑体" w:eastAsia="黑体" w:hAnsi="黑体" w:cs="宋体"/>
          <w:sz w:val="36"/>
          <w:szCs w:val="36"/>
          <w:u w:val="single"/>
        </w:rPr>
      </w:pPr>
      <w:r>
        <w:rPr>
          <w:rFonts w:ascii="黑体" w:eastAsia="黑体" w:hAnsi="黑体" w:cs="楷体_GB2312" w:hint="eastAsia"/>
          <w:bCs/>
          <w:sz w:val="36"/>
          <w:szCs w:val="36"/>
        </w:rPr>
        <w:t>申请单位</w:t>
      </w:r>
      <w:r w:rsidRPr="0023596D">
        <w:rPr>
          <w:rFonts w:ascii="黑体" w:eastAsia="黑体" w:hAnsi="黑体" w:cs="楷体_GB2312" w:hint="eastAsia"/>
          <w:bCs/>
          <w:sz w:val="36"/>
          <w:szCs w:val="36"/>
        </w:rPr>
        <w:t>：</w:t>
      </w:r>
    </w:p>
    <w:p w:rsidR="0065686A" w:rsidRDefault="0065686A" w:rsidP="0065686A">
      <w:pPr>
        <w:spacing w:afterLines="200" w:after="624" w:line="480" w:lineRule="auto"/>
        <w:ind w:firstLineChars="78" w:firstLine="218"/>
        <w:rPr>
          <w:rFonts w:ascii="黑体" w:eastAsia="黑体" w:hAnsi="黑体" w:cs="楷体_GB2312"/>
          <w:bCs/>
          <w:sz w:val="28"/>
          <w:szCs w:val="36"/>
          <w:u w:val="single"/>
        </w:rPr>
      </w:pPr>
      <w:r w:rsidRPr="004319FB">
        <w:rPr>
          <w:rFonts w:ascii="黑体" w:eastAsia="黑体" w:hAnsi="黑体" w:cs="楷体_GB2312" w:hint="eastAsia"/>
          <w:bCs/>
          <w:sz w:val="28"/>
          <w:szCs w:val="36"/>
        </w:rPr>
        <w:t>（</w:t>
      </w:r>
      <w:r w:rsidRPr="004319FB">
        <w:rPr>
          <w:rFonts w:ascii="黑体" w:eastAsia="黑体" w:hAnsi="黑体" w:cs="楷体_GB2312"/>
          <w:bCs/>
          <w:sz w:val="28"/>
          <w:szCs w:val="36"/>
        </w:rPr>
        <w:t>加</w:t>
      </w:r>
      <w:r w:rsidRPr="004319FB">
        <w:rPr>
          <w:rFonts w:ascii="黑体" w:eastAsia="黑体" w:hAnsi="黑体" w:cs="楷体_GB2312" w:hint="eastAsia"/>
          <w:bCs/>
          <w:sz w:val="28"/>
          <w:szCs w:val="36"/>
        </w:rPr>
        <w:t>盖公章）</w:t>
      </w:r>
      <w:r>
        <w:rPr>
          <w:rFonts w:ascii="黑体" w:eastAsia="黑体" w:hAnsi="黑体" w:cs="楷体_GB2312" w:hint="eastAsia"/>
          <w:bCs/>
          <w:sz w:val="28"/>
          <w:szCs w:val="36"/>
        </w:rPr>
        <w:t xml:space="preserve"> </w:t>
      </w:r>
      <w:r>
        <w:rPr>
          <w:rFonts w:ascii="黑体" w:eastAsia="黑体" w:hAnsi="黑体" w:cs="楷体_GB2312" w:hint="eastAsia"/>
          <w:bCs/>
          <w:sz w:val="28"/>
          <w:szCs w:val="36"/>
          <w:u w:val="single"/>
        </w:rPr>
        <w:t xml:space="preserve">                                           </w:t>
      </w:r>
    </w:p>
    <w:p w:rsidR="0065686A" w:rsidRPr="0023596D" w:rsidRDefault="0065686A" w:rsidP="0065686A">
      <w:pPr>
        <w:spacing w:afterLines="200" w:after="624" w:line="480" w:lineRule="auto"/>
        <w:ind w:firstLineChars="78" w:firstLine="281"/>
        <w:rPr>
          <w:rFonts w:ascii="黑体" w:eastAsia="黑体" w:hAnsi="黑体" w:cs="宋体"/>
          <w:sz w:val="32"/>
          <w:szCs w:val="32"/>
          <w:u w:val="single"/>
        </w:rPr>
      </w:pPr>
      <w:r>
        <w:rPr>
          <w:rFonts w:ascii="黑体" w:eastAsia="黑体" w:hAnsi="黑体" w:cs="楷体_GB2312" w:hint="eastAsia"/>
          <w:bCs/>
          <w:sz w:val="36"/>
          <w:szCs w:val="36"/>
        </w:rPr>
        <w:t>申请</w:t>
      </w:r>
      <w:r w:rsidRPr="0023596D">
        <w:rPr>
          <w:rFonts w:ascii="黑体" w:eastAsia="黑体" w:hAnsi="黑体" w:cs="楷体_GB2312" w:hint="eastAsia"/>
          <w:bCs/>
          <w:sz w:val="36"/>
          <w:szCs w:val="36"/>
        </w:rPr>
        <w:t>日期：</w:t>
      </w:r>
      <w:r w:rsidRPr="0023596D"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 w:rsidRPr="0023596D">
        <w:rPr>
          <w:rFonts w:ascii="黑体" w:eastAsia="黑体" w:hAnsi="黑体" w:cs="宋体" w:hint="eastAsia"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宋体" w:hint="eastAsia"/>
          <w:sz w:val="36"/>
          <w:szCs w:val="36"/>
          <w:u w:val="single"/>
        </w:rPr>
        <w:t>年</w:t>
      </w:r>
      <w:r w:rsidRPr="0023596D">
        <w:rPr>
          <w:rFonts w:ascii="黑体" w:eastAsia="黑体" w:hAnsi="黑体" w:cs="宋体" w:hint="eastAsia"/>
          <w:sz w:val="36"/>
          <w:szCs w:val="36"/>
          <w:u w:val="single"/>
        </w:rPr>
        <w:t xml:space="preserve">    </w:t>
      </w:r>
      <w:r w:rsidRPr="0023596D">
        <w:rPr>
          <w:rFonts w:ascii="黑体" w:eastAsia="黑体" w:hAnsi="黑体" w:cs="宋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cs="宋体" w:hint="eastAsia"/>
          <w:sz w:val="32"/>
          <w:szCs w:val="32"/>
          <w:u w:val="single"/>
        </w:rPr>
        <w:t xml:space="preserve">月        日    </w:t>
      </w:r>
      <w:r w:rsidRPr="0023596D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</w:p>
    <w:p w:rsidR="0065686A" w:rsidRDefault="0065686A" w:rsidP="0065686A">
      <w:pPr>
        <w:jc w:val="center"/>
        <w:rPr>
          <w:rFonts w:ascii="黑体" w:eastAsia="黑体" w:hAnsi="黑体"/>
          <w:color w:val="FF0000"/>
          <w:sz w:val="32"/>
          <w:szCs w:val="32"/>
        </w:rPr>
      </w:pPr>
    </w:p>
    <w:p w:rsidR="0065686A" w:rsidRDefault="00D776E3" w:rsidP="0065686A">
      <w:pPr>
        <w:spacing w:afterLines="150" w:after="468"/>
        <w:jc w:val="center"/>
        <w:rPr>
          <w:rFonts w:ascii="黑体" w:eastAsia="黑体" w:hAnsi="黑体"/>
          <w:sz w:val="32"/>
          <w:szCs w:val="32"/>
        </w:rPr>
      </w:pPr>
      <w:bookmarkStart w:id="3" w:name="_Toc528912240"/>
      <w:bookmarkStart w:id="4" w:name="_Toc529932783"/>
      <w:bookmarkStart w:id="5" w:name="_Toc529932867"/>
      <w:bookmarkStart w:id="6" w:name="_Toc288079531"/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65686A" w:rsidRPr="00EB7311" w:rsidRDefault="0065686A" w:rsidP="0065686A">
      <w:pPr>
        <w:spacing w:afterLines="150" w:after="468"/>
        <w:jc w:val="center"/>
        <w:rPr>
          <w:rFonts w:ascii="黑体" w:eastAsia="黑体" w:hAnsi="黑体"/>
          <w:sz w:val="32"/>
          <w:szCs w:val="32"/>
        </w:rPr>
      </w:pPr>
    </w:p>
    <w:p w:rsidR="0065686A" w:rsidRPr="00681905" w:rsidRDefault="0065686A" w:rsidP="0065686A">
      <w:pPr>
        <w:spacing w:afterLines="150" w:after="468"/>
        <w:jc w:val="center"/>
        <w:rPr>
          <w:rFonts w:ascii="黑体" w:eastAsia="黑体" w:hAnsi="黑体"/>
          <w:sz w:val="44"/>
          <w:szCs w:val="44"/>
        </w:rPr>
      </w:pPr>
      <w:r w:rsidRPr="00681905">
        <w:rPr>
          <w:rFonts w:ascii="黑体" w:eastAsia="黑体" w:hAnsi="黑体" w:hint="eastAsia"/>
          <w:sz w:val="44"/>
          <w:szCs w:val="44"/>
        </w:rPr>
        <w:t>填</w:t>
      </w:r>
      <w:r>
        <w:rPr>
          <w:rFonts w:ascii="黑体" w:eastAsia="黑体" w:hAnsi="黑体" w:hint="eastAsia"/>
          <w:sz w:val="44"/>
          <w:szCs w:val="44"/>
        </w:rPr>
        <w:t>写</w:t>
      </w:r>
      <w:r w:rsidRPr="00681905">
        <w:rPr>
          <w:rFonts w:ascii="黑体" w:eastAsia="黑体" w:hAnsi="黑体" w:hint="eastAsia"/>
          <w:sz w:val="44"/>
          <w:szCs w:val="44"/>
        </w:rPr>
        <w:t>须知</w:t>
      </w:r>
      <w:bookmarkEnd w:id="3"/>
      <w:bookmarkEnd w:id="4"/>
      <w:bookmarkEnd w:id="5"/>
      <w:bookmarkEnd w:id="6"/>
    </w:p>
    <w:p w:rsidR="0065686A" w:rsidRPr="00C60194" w:rsidRDefault="0065686A" w:rsidP="0065686A">
      <w:pPr>
        <w:spacing w:line="360" w:lineRule="auto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C60194">
        <w:rPr>
          <w:rFonts w:ascii="仿宋_GB2312" w:eastAsia="仿宋_GB2312" w:hAnsi="仿宋" w:hint="eastAsia"/>
          <w:bCs/>
          <w:sz w:val="32"/>
          <w:szCs w:val="32"/>
        </w:rPr>
        <w:lastRenderedPageBreak/>
        <w:t>申请单位应</w:t>
      </w:r>
      <w:r w:rsidRPr="00C60194">
        <w:rPr>
          <w:rFonts w:ascii="仿宋_GB2312" w:eastAsia="仿宋_GB2312" w:hAnsi="仿宋" w:hint="eastAsia"/>
          <w:sz w:val="32"/>
          <w:szCs w:val="32"/>
        </w:rPr>
        <w:t>依据《中华人民共和国网络安全法》</w:t>
      </w:r>
      <w:r w:rsidR="00F94BB0">
        <w:rPr>
          <w:rFonts w:ascii="仿宋_GB2312" w:eastAsia="仿宋_GB2312" w:hAnsi="仿宋" w:hint="eastAsia"/>
          <w:sz w:val="32"/>
          <w:szCs w:val="32"/>
        </w:rPr>
        <w:t>《关于</w:t>
      </w:r>
      <w:r w:rsidR="00F94BB0">
        <w:rPr>
          <w:rFonts w:ascii="仿宋_GB2312" w:eastAsia="仿宋_GB2312" w:hAnsi="仿宋"/>
          <w:sz w:val="32"/>
          <w:szCs w:val="32"/>
        </w:rPr>
        <w:t>加强我市工业信息安全管理工作的通知</w:t>
      </w:r>
      <w:r w:rsidR="00F94BB0">
        <w:rPr>
          <w:rFonts w:ascii="仿宋_GB2312" w:eastAsia="仿宋_GB2312" w:hAnsi="仿宋" w:hint="eastAsia"/>
          <w:sz w:val="32"/>
          <w:szCs w:val="32"/>
        </w:rPr>
        <w:t>》</w:t>
      </w:r>
      <w:r w:rsidRPr="00C60194">
        <w:rPr>
          <w:rFonts w:ascii="仿宋_GB2312" w:eastAsia="仿宋_GB2312" w:hAnsi="仿宋" w:hint="eastAsia"/>
          <w:sz w:val="32"/>
          <w:szCs w:val="32"/>
        </w:rPr>
        <w:t>等有关法规文件的要求填报。</w:t>
      </w:r>
      <w:r w:rsidRPr="00C60194">
        <w:rPr>
          <w:rFonts w:ascii="仿宋_GB2312" w:eastAsia="仿宋_GB2312" w:hAnsi="仿宋" w:hint="eastAsia"/>
          <w:bCs/>
          <w:sz w:val="32"/>
          <w:szCs w:val="32"/>
        </w:rPr>
        <w:t>申请单位在正式填写本申请书前，需认真阅读并理解以下内容。</w:t>
      </w:r>
    </w:p>
    <w:p w:rsidR="0065686A" w:rsidRPr="00C60194" w:rsidRDefault="0065686A" w:rsidP="0065686A">
      <w:pPr>
        <w:numPr>
          <w:ilvl w:val="1"/>
          <w:numId w:val="1"/>
        </w:numPr>
        <w:spacing w:line="360" w:lineRule="auto"/>
        <w:ind w:left="0" w:firstLineChars="200" w:firstLine="64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申请单位应如实填报各项内容。要求文字简洁，所提供资料必须详细、真实、完整，内容不得涉及国家秘密。</w:t>
      </w:r>
    </w:p>
    <w:p w:rsidR="0065686A" w:rsidRPr="00C60194" w:rsidRDefault="0065686A" w:rsidP="0065686A">
      <w:pPr>
        <w:numPr>
          <w:ilvl w:val="1"/>
          <w:numId w:val="1"/>
        </w:numPr>
        <w:spacing w:line="360" w:lineRule="auto"/>
        <w:ind w:left="0" w:firstLineChars="200" w:firstLine="64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部分附件或证明材料如需复印或扫描，</w:t>
      </w:r>
      <w:proofErr w:type="gramStart"/>
      <w:r w:rsidRPr="00C60194">
        <w:rPr>
          <w:rFonts w:ascii="仿宋_GB2312" w:eastAsia="仿宋_GB2312" w:hAnsi="仿宋" w:hint="eastAsia"/>
          <w:sz w:val="32"/>
          <w:szCs w:val="32"/>
        </w:rPr>
        <w:t>请确保</w:t>
      </w:r>
      <w:proofErr w:type="gramEnd"/>
      <w:r w:rsidRPr="00C60194">
        <w:rPr>
          <w:rFonts w:ascii="仿宋_GB2312" w:eastAsia="仿宋_GB2312" w:hAnsi="仿宋" w:hint="eastAsia"/>
          <w:sz w:val="32"/>
          <w:szCs w:val="32"/>
        </w:rPr>
        <w:t>内容清晰无缺失。</w:t>
      </w:r>
    </w:p>
    <w:p w:rsidR="0065686A" w:rsidRPr="00C60194" w:rsidRDefault="0065686A" w:rsidP="0065686A">
      <w:pPr>
        <w:numPr>
          <w:ilvl w:val="1"/>
          <w:numId w:val="1"/>
        </w:numPr>
        <w:spacing w:line="360" w:lineRule="auto"/>
        <w:ind w:left="0"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60194">
        <w:rPr>
          <w:rFonts w:ascii="仿宋_GB2312" w:eastAsia="仿宋_GB2312" w:hAnsi="仿宋" w:hint="eastAsia"/>
          <w:b/>
          <w:sz w:val="32"/>
          <w:szCs w:val="32"/>
        </w:rPr>
        <w:t>提交方式及时间如下：</w:t>
      </w:r>
      <w:r w:rsidRPr="00C60194">
        <w:rPr>
          <w:rFonts w:ascii="仿宋_GB2312" w:eastAsia="仿宋_GB2312" w:hAnsi="仿宋" w:hint="eastAsia"/>
          <w:sz w:val="32"/>
          <w:szCs w:val="32"/>
        </w:rPr>
        <w:t>申请单位需提供纸质版（盖章，一式</w:t>
      </w:r>
      <w:r w:rsidR="00FA075B">
        <w:rPr>
          <w:rFonts w:ascii="仿宋_GB2312" w:eastAsia="仿宋_GB2312" w:hAnsi="仿宋" w:hint="eastAsia"/>
          <w:sz w:val="32"/>
          <w:szCs w:val="32"/>
        </w:rPr>
        <w:t>三</w:t>
      </w:r>
      <w:r w:rsidRPr="00C60194">
        <w:rPr>
          <w:rFonts w:ascii="仿宋_GB2312" w:eastAsia="仿宋_GB2312" w:hAnsi="仿宋" w:hint="eastAsia"/>
          <w:sz w:val="32"/>
          <w:szCs w:val="32"/>
        </w:rPr>
        <w:t>份</w:t>
      </w:r>
      <w:r w:rsidRPr="00BC3880">
        <w:rPr>
          <w:rFonts w:ascii="仿宋_GB2312" w:eastAsia="仿宋_GB2312" w:hAnsi="仿宋" w:hint="eastAsia"/>
          <w:sz w:val="32"/>
          <w:szCs w:val="32"/>
        </w:rPr>
        <w:t>）、电子版</w:t>
      </w:r>
      <w:r w:rsidRPr="00BC3880">
        <w:rPr>
          <w:rFonts w:ascii="仿宋_GB2312" w:eastAsia="仿宋_GB2312" w:hAnsi="仿宋" w:hint="eastAsia"/>
          <w:color w:val="000000" w:themeColor="text1"/>
          <w:sz w:val="32"/>
          <w:szCs w:val="32"/>
        </w:rPr>
        <w:t>送至</w:t>
      </w:r>
      <w:r w:rsidR="00FA075B" w:rsidRPr="00BC3880">
        <w:rPr>
          <w:rFonts w:ascii="Times New Roman" w:eastAsia="方正仿宋简体" w:hAnsi="Times New Roman" w:cs="Times New Roman" w:hint="eastAsia"/>
          <w:sz w:val="32"/>
          <w:szCs w:val="24"/>
        </w:rPr>
        <w:t>成都市高新区蜀锦路</w:t>
      </w:r>
      <w:r w:rsidR="00FA075B" w:rsidRPr="00BC3880">
        <w:rPr>
          <w:rFonts w:ascii="Times New Roman" w:eastAsia="方正仿宋简体" w:hAnsi="Times New Roman" w:cs="Times New Roman"/>
          <w:sz w:val="32"/>
          <w:szCs w:val="24"/>
        </w:rPr>
        <w:t>68</w:t>
      </w:r>
      <w:r w:rsidR="00FA075B" w:rsidRPr="00BC3880">
        <w:rPr>
          <w:rFonts w:ascii="Times New Roman" w:eastAsia="方正仿宋简体" w:hAnsi="Times New Roman" w:cs="Times New Roman"/>
          <w:sz w:val="32"/>
          <w:szCs w:val="24"/>
        </w:rPr>
        <w:t>号</w:t>
      </w:r>
      <w:r w:rsidR="00FA075B" w:rsidRPr="00BC3880">
        <w:rPr>
          <w:rFonts w:ascii="Times New Roman" w:eastAsia="方正仿宋简体" w:hAnsi="Times New Roman" w:cs="Times New Roman" w:hint="eastAsia"/>
          <w:sz w:val="32"/>
          <w:szCs w:val="24"/>
        </w:rPr>
        <w:t>A</w:t>
      </w:r>
      <w:r w:rsidR="00FA075B" w:rsidRPr="00BC3880">
        <w:rPr>
          <w:rFonts w:ascii="Times New Roman" w:eastAsia="方正仿宋简体" w:hAnsi="Times New Roman" w:cs="Times New Roman"/>
          <w:sz w:val="32"/>
          <w:szCs w:val="24"/>
        </w:rPr>
        <w:t>座</w:t>
      </w:r>
      <w:r w:rsidR="00FA075B" w:rsidRPr="00BC3880">
        <w:rPr>
          <w:rFonts w:ascii="Times New Roman" w:eastAsia="方正仿宋简体" w:hAnsi="Times New Roman" w:cs="Times New Roman" w:hint="eastAsia"/>
          <w:sz w:val="32"/>
          <w:szCs w:val="24"/>
        </w:rPr>
        <w:t>209</w:t>
      </w:r>
      <w:r w:rsidR="00FA075B" w:rsidRPr="00BC3880">
        <w:rPr>
          <w:rFonts w:ascii="Times New Roman" w:eastAsia="方正仿宋简体" w:hAnsi="Times New Roman" w:cs="Times New Roman" w:hint="eastAsia"/>
          <w:sz w:val="32"/>
          <w:szCs w:val="24"/>
        </w:rPr>
        <w:t>办公室</w:t>
      </w:r>
      <w:r w:rsidRPr="00BC3880">
        <w:rPr>
          <w:rFonts w:ascii="仿宋_GB2312" w:eastAsia="仿宋_GB2312" w:hAnsi="仿宋" w:hint="eastAsia"/>
          <w:sz w:val="32"/>
          <w:szCs w:val="32"/>
        </w:rPr>
        <w:t>，文档命名方式为“</w:t>
      </w:r>
      <w:r w:rsidR="00FA075B" w:rsidRPr="00BC3880">
        <w:rPr>
          <w:rFonts w:ascii="仿宋_GB2312" w:eastAsia="仿宋_GB2312" w:hAnsi="仿宋" w:hint="eastAsia"/>
          <w:sz w:val="32"/>
          <w:szCs w:val="32"/>
        </w:rPr>
        <w:t>公司名称-</w:t>
      </w:r>
      <w:r w:rsidR="00FA075B" w:rsidRPr="00BC3880">
        <w:rPr>
          <w:rFonts w:ascii="仿宋_GB2312" w:eastAsia="仿宋_GB2312" w:hAnsi="仿宋"/>
          <w:sz w:val="32"/>
          <w:szCs w:val="32"/>
        </w:rPr>
        <w:t>申请书</w:t>
      </w:r>
      <w:r w:rsidRPr="00BC3880">
        <w:rPr>
          <w:rFonts w:ascii="仿宋_GB2312" w:eastAsia="仿宋_GB2312" w:hAnsi="仿宋" w:hint="eastAsia"/>
          <w:sz w:val="32"/>
          <w:szCs w:val="32"/>
        </w:rPr>
        <w:t>”。为方便专家审阅，申请表和附件宜装订成册，其中要求盖章的地方，必须加盖公章、骑缝章。</w:t>
      </w:r>
      <w:r w:rsidRPr="00BC3880">
        <w:rPr>
          <w:rFonts w:ascii="仿宋_GB2312" w:eastAsia="仿宋_GB2312" w:hAnsi="仿宋" w:hint="eastAsia"/>
          <w:color w:val="000000" w:themeColor="text1"/>
          <w:sz w:val="32"/>
          <w:szCs w:val="32"/>
        </w:rPr>
        <w:t>纸质版与电子版材料内容必须一致。</w:t>
      </w:r>
      <w:r w:rsidRPr="00C60194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截止时间为：2019</w:t>
      </w:r>
      <w:r w:rsidRPr="005466D5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年</w:t>
      </w:r>
      <w:r w:rsidR="000F0C08">
        <w:rPr>
          <w:rFonts w:ascii="仿宋_GB2312" w:eastAsia="仿宋_GB2312" w:hAnsi="仿宋"/>
          <w:b/>
          <w:color w:val="000000" w:themeColor="text1"/>
          <w:sz w:val="32"/>
          <w:szCs w:val="32"/>
        </w:rPr>
        <w:t>8</w:t>
      </w:r>
      <w:r w:rsidRPr="005466D5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月</w:t>
      </w:r>
      <w:r w:rsidR="000F0C08">
        <w:rPr>
          <w:rFonts w:ascii="仿宋_GB2312" w:eastAsia="仿宋_GB2312" w:hAnsi="仿宋"/>
          <w:b/>
          <w:color w:val="000000" w:themeColor="text1"/>
          <w:sz w:val="32"/>
          <w:szCs w:val="32"/>
        </w:rPr>
        <w:t>23</w:t>
      </w:r>
      <w:r w:rsidRPr="005466D5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日</w:t>
      </w:r>
      <w:r w:rsidRPr="00C60194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。</w:t>
      </w:r>
    </w:p>
    <w:p w:rsidR="0065686A" w:rsidRDefault="000F0C08" w:rsidP="0065686A">
      <w:pPr>
        <w:numPr>
          <w:ilvl w:val="1"/>
          <w:numId w:val="1"/>
        </w:numPr>
        <w:spacing w:line="360" w:lineRule="auto"/>
        <w:ind w:left="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成都市经济和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信息化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局</w:t>
      </w:r>
      <w:r w:rsidR="0065686A" w:rsidRPr="00C60194">
        <w:rPr>
          <w:rFonts w:ascii="仿宋_GB2312" w:eastAsia="仿宋_GB2312" w:hAnsi="仿宋" w:hint="eastAsia"/>
          <w:color w:val="000000" w:themeColor="text1"/>
          <w:sz w:val="32"/>
          <w:szCs w:val="32"/>
        </w:rPr>
        <w:t>承诺</w:t>
      </w:r>
      <w:proofErr w:type="gramEnd"/>
      <w:r w:rsidR="0065686A" w:rsidRPr="00C60194">
        <w:rPr>
          <w:rFonts w:ascii="仿宋_GB2312" w:eastAsia="仿宋_GB2312" w:hAnsi="仿宋" w:hint="eastAsia"/>
          <w:color w:val="000000" w:themeColor="text1"/>
          <w:sz w:val="32"/>
          <w:szCs w:val="32"/>
        </w:rPr>
        <w:t>对申请单位所提交的涉及商业秘密的材料予以保密。</w:t>
      </w:r>
    </w:p>
    <w:p w:rsidR="0065686A" w:rsidRDefault="0065686A" w:rsidP="0065686A">
      <w:pPr>
        <w:spacing w:line="360" w:lineRule="auto"/>
        <w:ind w:left="640"/>
        <w:rPr>
          <w:rFonts w:ascii="仿宋" w:eastAsia="仿宋" w:hAnsi="仿宋"/>
          <w:color w:val="000000" w:themeColor="text1"/>
          <w:sz w:val="32"/>
          <w:szCs w:val="32"/>
        </w:rPr>
        <w:sectPr w:rsidR="0065686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686A" w:rsidRDefault="0065686A" w:rsidP="0065686A">
      <w:pPr>
        <w:jc w:val="center"/>
        <w:rPr>
          <w:b/>
          <w:bCs/>
          <w:sz w:val="36"/>
          <w:szCs w:val="36"/>
        </w:rPr>
      </w:pPr>
    </w:p>
    <w:p w:rsidR="0065686A" w:rsidRPr="00BD336C" w:rsidRDefault="0065686A" w:rsidP="0065686A">
      <w:pPr>
        <w:jc w:val="center"/>
        <w:rPr>
          <w:rFonts w:ascii="黑体" w:eastAsia="黑体" w:hAnsi="黑体"/>
          <w:sz w:val="44"/>
          <w:szCs w:val="32"/>
        </w:rPr>
      </w:pPr>
      <w:r w:rsidRPr="000B487A">
        <w:rPr>
          <w:rFonts w:ascii="黑体" w:eastAsia="黑体" w:hAnsi="黑体" w:hint="eastAsia"/>
          <w:sz w:val="44"/>
          <w:szCs w:val="32"/>
        </w:rPr>
        <w:t>承诺书</w:t>
      </w:r>
    </w:p>
    <w:p w:rsidR="0065686A" w:rsidRPr="00B80ACD" w:rsidRDefault="0065686A" w:rsidP="0065686A">
      <w:pPr>
        <w:rPr>
          <w:rFonts w:ascii="仿宋" w:eastAsia="仿宋" w:hAnsi="仿宋"/>
          <w:sz w:val="32"/>
          <w:szCs w:val="32"/>
        </w:rPr>
      </w:pPr>
    </w:p>
    <w:p w:rsidR="0065686A" w:rsidRPr="00C60194" w:rsidRDefault="0065686A" w:rsidP="0065686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0194">
        <w:rPr>
          <w:rFonts w:ascii="仿宋_GB2312" w:eastAsia="仿宋_GB2312" w:hAnsi="仿宋" w:hint="eastAsia"/>
          <w:sz w:val="32"/>
          <w:szCs w:val="32"/>
        </w:rPr>
        <w:t>我公司/单位自愿参加由</w:t>
      </w:r>
      <w:r w:rsidR="00D776E3">
        <w:rPr>
          <w:rFonts w:ascii="仿宋_GB2312" w:eastAsia="仿宋_GB2312" w:hAnsi="仿宋" w:hint="eastAsia"/>
          <w:sz w:val="32"/>
          <w:szCs w:val="32"/>
        </w:rPr>
        <w:t>成都市经济和</w:t>
      </w:r>
      <w:r w:rsidR="00D776E3">
        <w:rPr>
          <w:rFonts w:ascii="仿宋_GB2312" w:eastAsia="仿宋_GB2312" w:hAnsi="仿宋"/>
          <w:sz w:val="32"/>
          <w:szCs w:val="32"/>
        </w:rPr>
        <w:t>信息化局</w:t>
      </w:r>
      <w:r w:rsidRPr="00C60194">
        <w:rPr>
          <w:rFonts w:ascii="仿宋_GB2312" w:eastAsia="仿宋_GB2312" w:hAnsi="仿宋" w:hint="eastAsia"/>
          <w:sz w:val="32"/>
          <w:szCs w:val="32"/>
        </w:rPr>
        <w:t>组织的</w:t>
      </w:r>
      <w:r w:rsidR="00D776E3">
        <w:rPr>
          <w:rFonts w:ascii="仿宋_GB2312" w:eastAsia="仿宋_GB2312" w:hAnsi="仿宋" w:hint="eastAsia"/>
          <w:sz w:val="32"/>
          <w:szCs w:val="32"/>
        </w:rPr>
        <w:t>成都市工业信息安全</w:t>
      </w:r>
      <w:r w:rsidR="00C64ECE">
        <w:rPr>
          <w:rFonts w:ascii="仿宋_GB2312" w:eastAsia="仿宋_GB2312" w:hAnsi="仿宋" w:hint="eastAsia"/>
          <w:sz w:val="32"/>
          <w:szCs w:val="32"/>
        </w:rPr>
        <w:t>技术</w:t>
      </w:r>
      <w:r w:rsidR="00D776E3">
        <w:rPr>
          <w:rFonts w:ascii="仿宋_GB2312" w:eastAsia="仿宋_GB2312" w:hAnsi="仿宋" w:hint="eastAsia"/>
          <w:sz w:val="32"/>
          <w:szCs w:val="32"/>
        </w:rPr>
        <w:t>服务支撑</w:t>
      </w:r>
      <w:r w:rsidR="002120BC">
        <w:rPr>
          <w:rFonts w:ascii="仿宋_GB2312" w:eastAsia="仿宋_GB2312" w:hAnsi="仿宋" w:hint="eastAsia"/>
          <w:sz w:val="32"/>
          <w:szCs w:val="32"/>
        </w:rPr>
        <w:t>单位</w:t>
      </w:r>
      <w:r w:rsidR="00D776E3">
        <w:rPr>
          <w:rFonts w:ascii="仿宋_GB2312" w:eastAsia="仿宋_GB2312" w:hAnsi="仿宋" w:hint="eastAsia"/>
          <w:sz w:val="32"/>
          <w:szCs w:val="32"/>
        </w:rPr>
        <w:t>的评估认定工作，保证</w:t>
      </w:r>
      <w:r w:rsidRPr="00C60194">
        <w:rPr>
          <w:rFonts w:ascii="仿宋_GB2312" w:eastAsia="仿宋_GB2312" w:hAnsi="仿宋" w:hint="eastAsia"/>
          <w:sz w:val="32"/>
          <w:szCs w:val="32"/>
        </w:rPr>
        <w:t>提交的材料和信息全部真实，</w:t>
      </w:r>
      <w:r w:rsidR="00D776E3">
        <w:rPr>
          <w:rFonts w:ascii="仿宋_GB2312" w:eastAsia="仿宋_GB2312" w:hAnsi="仿宋" w:hint="eastAsia"/>
          <w:sz w:val="32"/>
          <w:szCs w:val="32"/>
        </w:rPr>
        <w:t>纸质版和电子版内容完全一致。如发现有虚假信息或故意隐瞒情况，</w:t>
      </w:r>
      <w:r w:rsidR="00BC3880">
        <w:rPr>
          <w:rFonts w:ascii="仿宋_GB2312" w:eastAsia="仿宋_GB2312" w:hAnsi="仿宋" w:hint="eastAsia"/>
          <w:sz w:val="32"/>
          <w:szCs w:val="32"/>
        </w:rPr>
        <w:t>成都</w:t>
      </w:r>
      <w:bookmarkStart w:id="7" w:name="_GoBack"/>
      <w:bookmarkEnd w:id="7"/>
      <w:r w:rsidR="00BC3880">
        <w:rPr>
          <w:rFonts w:ascii="仿宋_GB2312" w:eastAsia="仿宋_GB2312" w:hAnsi="仿宋" w:hint="eastAsia"/>
          <w:sz w:val="32"/>
          <w:szCs w:val="32"/>
        </w:rPr>
        <w:t>市经济和</w:t>
      </w:r>
      <w:r w:rsidR="00BC3880">
        <w:rPr>
          <w:rFonts w:ascii="仿宋_GB2312" w:eastAsia="仿宋_GB2312" w:hAnsi="仿宋"/>
          <w:sz w:val="32"/>
          <w:szCs w:val="32"/>
        </w:rPr>
        <w:t>信息化局</w:t>
      </w:r>
      <w:r w:rsidRPr="00C60194">
        <w:rPr>
          <w:rFonts w:ascii="仿宋_GB2312" w:eastAsia="仿宋_GB2312" w:hAnsi="仿宋" w:hint="eastAsia"/>
          <w:sz w:val="32"/>
          <w:szCs w:val="32"/>
        </w:rPr>
        <w:t>有权取消我公司/单位的评估认定资格，或在入选后取消我公司/</w:t>
      </w:r>
      <w:r w:rsidR="00D776E3">
        <w:rPr>
          <w:rFonts w:ascii="仿宋_GB2312" w:eastAsia="仿宋_GB2312" w:hAnsi="仿宋" w:hint="eastAsia"/>
          <w:sz w:val="32"/>
          <w:szCs w:val="32"/>
        </w:rPr>
        <w:t>单位的工业信息安全</w:t>
      </w:r>
      <w:r w:rsidR="00C64ECE">
        <w:rPr>
          <w:rFonts w:ascii="仿宋_GB2312" w:eastAsia="仿宋_GB2312" w:hAnsi="仿宋" w:hint="eastAsia"/>
          <w:sz w:val="32"/>
          <w:szCs w:val="32"/>
        </w:rPr>
        <w:t>技术</w:t>
      </w:r>
      <w:r w:rsidR="00D776E3">
        <w:rPr>
          <w:rFonts w:ascii="仿宋_GB2312" w:eastAsia="仿宋_GB2312" w:hAnsi="仿宋" w:hint="eastAsia"/>
          <w:sz w:val="32"/>
          <w:szCs w:val="32"/>
        </w:rPr>
        <w:t>服务支撑</w:t>
      </w:r>
      <w:r w:rsidR="002120BC">
        <w:rPr>
          <w:rFonts w:ascii="仿宋_GB2312" w:eastAsia="仿宋_GB2312" w:hAnsi="仿宋" w:hint="eastAsia"/>
          <w:sz w:val="32"/>
          <w:szCs w:val="32"/>
        </w:rPr>
        <w:t>单位</w:t>
      </w:r>
      <w:r w:rsidR="00D776E3">
        <w:rPr>
          <w:rFonts w:ascii="仿宋_GB2312" w:eastAsia="仿宋_GB2312" w:hAnsi="仿宋"/>
          <w:sz w:val="32"/>
          <w:szCs w:val="32"/>
        </w:rPr>
        <w:t>的</w:t>
      </w:r>
      <w:r w:rsidRPr="00C60194">
        <w:rPr>
          <w:rFonts w:ascii="仿宋_GB2312" w:eastAsia="仿宋_GB2312" w:hAnsi="仿宋" w:hint="eastAsia"/>
          <w:sz w:val="32"/>
          <w:szCs w:val="32"/>
        </w:rPr>
        <w:t>称号，我公司/单位愿意承担由此引起的一切后果。</w:t>
      </w:r>
    </w:p>
    <w:p w:rsidR="0065686A" w:rsidRPr="00BD336C" w:rsidRDefault="0065686A" w:rsidP="0065686A">
      <w:pPr>
        <w:ind w:firstLine="645"/>
        <w:rPr>
          <w:rFonts w:ascii="仿宋_GB2312" w:eastAsia="仿宋_GB2312"/>
          <w:sz w:val="32"/>
          <w:szCs w:val="32"/>
        </w:rPr>
      </w:pPr>
    </w:p>
    <w:p w:rsidR="0065686A" w:rsidRDefault="0065686A" w:rsidP="0065686A">
      <w:pPr>
        <w:ind w:firstLine="645"/>
        <w:rPr>
          <w:rFonts w:ascii="仿宋_GB2312" w:eastAsia="仿宋_GB2312"/>
          <w:sz w:val="32"/>
          <w:szCs w:val="32"/>
        </w:rPr>
      </w:pPr>
    </w:p>
    <w:p w:rsidR="0065686A" w:rsidRDefault="0065686A" w:rsidP="0065686A">
      <w:pPr>
        <w:ind w:firstLine="645"/>
        <w:rPr>
          <w:rFonts w:ascii="仿宋_GB2312" w:eastAsia="仿宋_GB2312"/>
          <w:sz w:val="32"/>
          <w:szCs w:val="32"/>
        </w:rPr>
      </w:pPr>
    </w:p>
    <w:p w:rsidR="0065686A" w:rsidRDefault="0065686A" w:rsidP="0065686A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单位（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5686A" w:rsidRDefault="0065686A" w:rsidP="0065686A">
      <w:pPr>
        <w:ind w:firstLineChars="1200" w:firstLine="38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（签字）</w:t>
      </w:r>
      <w:r>
        <w:rPr>
          <w:rFonts w:ascii="仿宋_GB2312" w:eastAsia="仿宋_GB2312"/>
          <w:sz w:val="32"/>
          <w:szCs w:val="32"/>
        </w:rPr>
        <w:t>：</w:t>
      </w:r>
    </w:p>
    <w:p w:rsidR="0065686A" w:rsidRPr="00292658" w:rsidRDefault="0065686A" w:rsidP="0065686A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:rsidR="0065686A" w:rsidRDefault="0065686A" w:rsidP="0065686A">
      <w:pPr>
        <w:ind w:right="85"/>
        <w:outlineLvl w:val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5686A" w:rsidRPr="00D12231" w:rsidRDefault="00C64ECE" w:rsidP="00A13CF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成都市</w:t>
      </w:r>
      <w:r w:rsidR="0065686A" w:rsidRPr="00D12231">
        <w:rPr>
          <w:rFonts w:ascii="黑体" w:eastAsia="黑体" w:hAnsi="黑体" w:hint="eastAsia"/>
          <w:sz w:val="32"/>
          <w:szCs w:val="32"/>
        </w:rPr>
        <w:t>工业信息安全</w:t>
      </w:r>
      <w:r>
        <w:rPr>
          <w:rFonts w:ascii="黑体" w:eastAsia="黑体" w:hAnsi="黑体" w:hint="eastAsia"/>
          <w:sz w:val="32"/>
          <w:szCs w:val="32"/>
        </w:rPr>
        <w:t>技术</w:t>
      </w:r>
      <w:r w:rsidR="0065686A" w:rsidRPr="00D12231">
        <w:rPr>
          <w:rFonts w:ascii="黑体" w:eastAsia="黑体" w:hAnsi="黑体" w:hint="eastAsia"/>
          <w:sz w:val="32"/>
          <w:szCs w:val="32"/>
        </w:rPr>
        <w:t>服务</w:t>
      </w:r>
      <w:r w:rsidR="0065686A">
        <w:rPr>
          <w:rFonts w:ascii="黑体" w:eastAsia="黑体" w:hAnsi="黑体" w:hint="eastAsia"/>
          <w:sz w:val="32"/>
          <w:szCs w:val="32"/>
        </w:rPr>
        <w:t>支撑</w:t>
      </w:r>
      <w:r w:rsidR="002120BC">
        <w:rPr>
          <w:rFonts w:ascii="黑体" w:eastAsia="黑体" w:hAnsi="黑体" w:hint="eastAsia"/>
          <w:sz w:val="32"/>
          <w:szCs w:val="32"/>
        </w:rPr>
        <w:t>单位</w:t>
      </w:r>
      <w:r w:rsidR="0065686A" w:rsidRPr="00D12231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383"/>
        <w:gridCol w:w="557"/>
        <w:gridCol w:w="827"/>
        <w:gridCol w:w="1410"/>
        <w:gridCol w:w="1625"/>
      </w:tblGrid>
      <w:tr w:rsidR="0065686A" w:rsidRPr="00482EE2" w:rsidTr="0065686A">
        <w:trPr>
          <w:trHeight w:hRule="exact"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5686A" w:rsidRPr="00C60194" w:rsidRDefault="0065686A" w:rsidP="001854D4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单位基本信息</w:t>
            </w:r>
          </w:p>
        </w:tc>
      </w:tr>
      <w:tr w:rsidR="0065686A" w:rsidRPr="00482EE2" w:rsidTr="0065686A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单位名称</w:t>
            </w:r>
          </w:p>
        </w:tc>
        <w:tc>
          <w:tcPr>
            <w:tcW w:w="3563" w:type="pct"/>
            <w:gridSpan w:val="5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65686A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单位地址</w:t>
            </w:r>
          </w:p>
        </w:tc>
        <w:tc>
          <w:tcPr>
            <w:tcW w:w="3563" w:type="pct"/>
            <w:gridSpan w:val="5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854149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法定代表人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998" w:type="pct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854149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单位性质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组织机构代码</w:t>
            </w:r>
          </w:p>
        </w:tc>
        <w:tc>
          <w:tcPr>
            <w:tcW w:w="998" w:type="pct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854149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成立时间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注册资本（万元）</w:t>
            </w:r>
          </w:p>
        </w:tc>
        <w:tc>
          <w:tcPr>
            <w:tcW w:w="998" w:type="pct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854149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注册地点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74" w:type="pct"/>
            <w:gridSpan w:val="2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注册登记号</w:t>
            </w:r>
          </w:p>
        </w:tc>
        <w:tc>
          <w:tcPr>
            <w:tcW w:w="998" w:type="pct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65686A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资本构成情况</w:t>
            </w:r>
          </w:p>
        </w:tc>
        <w:tc>
          <w:tcPr>
            <w:tcW w:w="3563" w:type="pct"/>
            <w:gridSpan w:val="5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65686A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现有资产状况</w:t>
            </w:r>
          </w:p>
        </w:tc>
        <w:tc>
          <w:tcPr>
            <w:tcW w:w="3563" w:type="pct"/>
            <w:gridSpan w:val="5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65686A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近三年业绩状况</w:t>
            </w:r>
          </w:p>
        </w:tc>
        <w:tc>
          <w:tcPr>
            <w:tcW w:w="3563" w:type="pct"/>
            <w:gridSpan w:val="5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65686A">
        <w:trPr>
          <w:trHeight w:hRule="exact" w:val="562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子公司或分支机构</w:t>
            </w:r>
          </w:p>
        </w:tc>
        <w:tc>
          <w:tcPr>
            <w:tcW w:w="3563" w:type="pct"/>
            <w:gridSpan w:val="5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填写名称、地址。若无子公司或分支结构，填“无”。</w:t>
            </w:r>
          </w:p>
        </w:tc>
      </w:tr>
      <w:tr w:rsidR="0065686A" w:rsidRPr="00482EE2" w:rsidTr="0065686A">
        <w:trPr>
          <w:trHeight w:hRule="exact" w:val="45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spacing w:line="360" w:lineRule="auto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资信记录</w:t>
            </w:r>
          </w:p>
        </w:tc>
        <w:tc>
          <w:tcPr>
            <w:tcW w:w="3563" w:type="pct"/>
            <w:gridSpan w:val="5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在国家企业信息信用公示系统中有无不良记录</w:t>
            </w:r>
          </w:p>
        </w:tc>
      </w:tr>
      <w:tr w:rsidR="0065686A" w:rsidRPr="00482EE2" w:rsidTr="0065686A">
        <w:trPr>
          <w:trHeight w:hRule="exact" w:val="676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公司人员情况</w:t>
            </w:r>
          </w:p>
        </w:tc>
        <w:tc>
          <w:tcPr>
            <w:tcW w:w="3563" w:type="pct"/>
            <w:gridSpan w:val="5"/>
            <w:shd w:val="clear" w:color="auto" w:fill="auto"/>
            <w:vAlign w:val="center"/>
          </w:tcPr>
          <w:p w:rsidR="0065686A" w:rsidRPr="00C60194" w:rsidRDefault="0065686A" w:rsidP="00854149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总人数  XX  人，</w:t>
            </w:r>
            <w:proofErr w:type="gramStart"/>
            <w:r w:rsidRPr="00C60194">
              <w:rPr>
                <w:rFonts w:ascii="仿宋_GB2312" w:eastAsia="仿宋_GB2312" w:hAnsi="仿宋" w:hint="eastAsia"/>
                <w:szCs w:val="21"/>
              </w:rPr>
              <w:t>从事网</w:t>
            </w:r>
            <w:proofErr w:type="gramEnd"/>
            <w:r w:rsidR="00854149">
              <w:rPr>
                <w:rFonts w:ascii="仿宋_GB2312" w:eastAsia="仿宋_GB2312" w:hAnsi="仿宋" w:hint="eastAsia"/>
                <w:szCs w:val="21"/>
              </w:rPr>
              <w:t>工业信息安全</w:t>
            </w:r>
            <w:r w:rsidRPr="00C60194">
              <w:rPr>
                <w:rFonts w:ascii="仿宋_GB2312" w:eastAsia="仿宋_GB2312" w:hAnsi="仿宋" w:hint="eastAsia"/>
                <w:szCs w:val="21"/>
              </w:rPr>
              <w:t>服务人员 XX  人，其中本科以上学历XX  人，比例 %，具有信息安全服务资质XX人。</w:t>
            </w:r>
          </w:p>
        </w:tc>
      </w:tr>
      <w:tr w:rsidR="0065686A" w:rsidRPr="00482EE2" w:rsidTr="0065686A">
        <w:trPr>
          <w:trHeight w:hRule="exact" w:val="714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办公场地情况</w:t>
            </w:r>
          </w:p>
        </w:tc>
        <w:tc>
          <w:tcPr>
            <w:tcW w:w="3563" w:type="pct"/>
            <w:gridSpan w:val="5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□租用  XX 位置，面积约XX   平米</w:t>
            </w:r>
          </w:p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□购买  XX位置， 面积约XX  平米</w:t>
            </w:r>
          </w:p>
          <w:p w:rsidR="0065686A" w:rsidRPr="00C60194" w:rsidRDefault="0065686A" w:rsidP="001854D4">
            <w:pPr>
              <w:spacing w:line="300" w:lineRule="auto"/>
              <w:rPr>
                <w:rFonts w:ascii="仿宋_GB2312" w:eastAsia="仿宋_GB2312" w:hAnsi="仿宋"/>
                <w:szCs w:val="21"/>
              </w:rPr>
            </w:pPr>
          </w:p>
          <w:p w:rsidR="0065686A" w:rsidRPr="00C60194" w:rsidRDefault="0065686A" w:rsidP="001854D4">
            <w:pPr>
              <w:spacing w:line="300" w:lineRule="auto"/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□购买 XX位置，面积约 XX  平米</w:t>
            </w:r>
          </w:p>
        </w:tc>
      </w:tr>
      <w:tr w:rsidR="0065686A" w:rsidRPr="00482EE2" w:rsidTr="0065686A">
        <w:trPr>
          <w:trHeight w:hRule="exact"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5686A" w:rsidRPr="00C60194" w:rsidRDefault="0065686A" w:rsidP="001854D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b/>
                <w:sz w:val="28"/>
                <w:szCs w:val="28"/>
              </w:rPr>
              <w:t>申请单位联系方式</w:t>
            </w:r>
          </w:p>
        </w:tc>
      </w:tr>
      <w:tr w:rsidR="0065686A" w:rsidRPr="00482EE2" w:rsidTr="00854149">
        <w:trPr>
          <w:trHeight w:hRule="exact" w:val="385"/>
        </w:trPr>
        <w:tc>
          <w:tcPr>
            <w:tcW w:w="1437" w:type="pct"/>
            <w:vMerge w:val="restar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单位工业信息安全</w:t>
            </w:r>
          </w:p>
          <w:p w:rsidR="0065686A" w:rsidRPr="00C60194" w:rsidRDefault="00854149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相关</w:t>
            </w:r>
            <w:r w:rsidR="0065686A" w:rsidRPr="00C60194">
              <w:rPr>
                <w:rFonts w:ascii="仿宋_GB2312" w:eastAsia="仿宋_GB2312" w:hAnsi="仿宋" w:hint="eastAsia"/>
                <w:b/>
                <w:sz w:val="24"/>
              </w:rPr>
              <w:t>工作负责人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职务</w:t>
            </w:r>
          </w:p>
        </w:tc>
        <w:tc>
          <w:tcPr>
            <w:tcW w:w="998" w:type="pct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854149">
        <w:trPr>
          <w:trHeight w:hRule="exact" w:val="454"/>
        </w:trPr>
        <w:tc>
          <w:tcPr>
            <w:tcW w:w="1437" w:type="pct"/>
            <w:vMerge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手机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办公电话</w:t>
            </w:r>
          </w:p>
        </w:tc>
        <w:tc>
          <w:tcPr>
            <w:tcW w:w="998" w:type="pct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65686A">
        <w:trPr>
          <w:trHeight w:hRule="exact" w:val="454"/>
        </w:trPr>
        <w:tc>
          <w:tcPr>
            <w:tcW w:w="1437" w:type="pct"/>
            <w:vMerge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65686A">
        <w:trPr>
          <w:trHeight w:hRule="exact" w:val="367"/>
        </w:trPr>
        <w:tc>
          <w:tcPr>
            <w:tcW w:w="1437" w:type="pct"/>
            <w:vMerge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邮箱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854149">
        <w:trPr>
          <w:trHeight w:hRule="exact" w:val="454"/>
        </w:trPr>
        <w:tc>
          <w:tcPr>
            <w:tcW w:w="1437" w:type="pct"/>
            <w:vMerge w:val="restart"/>
            <w:shd w:val="clear" w:color="auto" w:fill="auto"/>
            <w:vAlign w:val="center"/>
          </w:tcPr>
          <w:p w:rsidR="0065686A" w:rsidRPr="00C60194" w:rsidRDefault="0065686A" w:rsidP="00854149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本次</w:t>
            </w:r>
            <w:r w:rsidR="00854149">
              <w:rPr>
                <w:rFonts w:ascii="仿宋_GB2312" w:eastAsia="仿宋_GB2312" w:hAnsi="仿宋" w:hint="eastAsia"/>
                <w:b/>
                <w:sz w:val="24"/>
              </w:rPr>
              <w:t>申请</w:t>
            </w:r>
            <w:r w:rsidRPr="00C60194">
              <w:rPr>
                <w:rFonts w:ascii="仿宋_GB2312" w:eastAsia="仿宋_GB2312" w:hAnsi="仿宋" w:hint="eastAsia"/>
                <w:b/>
                <w:sz w:val="24"/>
              </w:rPr>
              <w:t>负责人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职务</w:t>
            </w:r>
          </w:p>
        </w:tc>
        <w:tc>
          <w:tcPr>
            <w:tcW w:w="998" w:type="pct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854149">
        <w:trPr>
          <w:trHeight w:hRule="exact" w:val="454"/>
        </w:trPr>
        <w:tc>
          <w:tcPr>
            <w:tcW w:w="1437" w:type="pct"/>
            <w:vMerge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手机</w:t>
            </w: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办公电话</w:t>
            </w:r>
          </w:p>
        </w:tc>
        <w:tc>
          <w:tcPr>
            <w:tcW w:w="998" w:type="pct"/>
            <w:shd w:val="clear" w:color="auto" w:fill="auto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65686A">
        <w:trPr>
          <w:trHeight w:hRule="exact" w:val="454"/>
        </w:trPr>
        <w:tc>
          <w:tcPr>
            <w:tcW w:w="1437" w:type="pct"/>
            <w:vMerge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身份证号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65686A" w:rsidRPr="00482EE2" w:rsidTr="0065686A">
        <w:trPr>
          <w:trHeight w:hRule="exact" w:val="454"/>
        </w:trPr>
        <w:tc>
          <w:tcPr>
            <w:tcW w:w="1437" w:type="pct"/>
            <w:vMerge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65686A" w:rsidRPr="00C60194" w:rsidRDefault="0065686A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邮箱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65686A" w:rsidRPr="00C60194" w:rsidRDefault="0065686A" w:rsidP="001854D4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4976AC" w:rsidRPr="00482EE2" w:rsidTr="004976AC">
        <w:trPr>
          <w:trHeight w:val="1975"/>
        </w:trPr>
        <w:tc>
          <w:tcPr>
            <w:tcW w:w="1437" w:type="pct"/>
            <w:vMerge w:val="restart"/>
            <w:shd w:val="clear" w:color="auto" w:fill="auto"/>
            <w:vAlign w:val="center"/>
          </w:tcPr>
          <w:p w:rsidR="004976AC" w:rsidRPr="00C60194" w:rsidRDefault="004976AC" w:rsidP="00854149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C60194">
              <w:rPr>
                <w:rFonts w:ascii="仿宋_GB2312" w:eastAsia="仿宋_GB2312" w:hAnsi="仿宋" w:hint="eastAsia"/>
                <w:b/>
                <w:sz w:val="24"/>
              </w:rPr>
              <w:t>主要服务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能力说明</w:t>
            </w:r>
          </w:p>
        </w:tc>
        <w:tc>
          <w:tcPr>
            <w:tcW w:w="3563" w:type="pct"/>
            <w:gridSpan w:val="5"/>
            <w:shd w:val="clear" w:color="auto" w:fill="auto"/>
            <w:vAlign w:val="center"/>
          </w:tcPr>
          <w:p w:rsidR="004976AC" w:rsidRPr="00C60194" w:rsidRDefault="004976AC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擅长</w:t>
            </w:r>
            <w:r>
              <w:rPr>
                <w:rFonts w:ascii="仿宋_GB2312" w:eastAsia="仿宋_GB2312" w:hAnsi="仿宋"/>
                <w:b/>
                <w:sz w:val="24"/>
              </w:rPr>
              <w:t>方向</w:t>
            </w:r>
          </w:p>
          <w:p w:rsidR="004976AC" w:rsidRDefault="004976AC" w:rsidP="004976AC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检查评估 </w:t>
            </w:r>
            <w:r w:rsidRPr="00C6019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应急服务 </w:t>
            </w:r>
            <w:r w:rsidRPr="00C6019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安全建设 </w:t>
            </w:r>
            <w:r w:rsidRPr="00C60194">
              <w:rPr>
                <w:rFonts w:ascii="仿宋_GB2312" w:eastAsia="仿宋_GB2312" w:hAnsi="仿宋" w:hint="eastAsia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安全运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维</w:t>
            </w:r>
          </w:p>
          <w:p w:rsidR="004976AC" w:rsidRPr="00C60194" w:rsidRDefault="00642F22" w:rsidP="004976AC">
            <w:pPr>
              <w:rPr>
                <w:rFonts w:ascii="仿宋_GB2312" w:eastAsia="仿宋_GB2312" w:hAnsi="仿宋"/>
                <w:szCs w:val="21"/>
              </w:rPr>
            </w:pPr>
            <w:r w:rsidRPr="00C6019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>其他</w:t>
            </w:r>
            <w:r w:rsidRPr="00642F22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szCs w:val="21"/>
              </w:rPr>
              <w:t>（请</w:t>
            </w:r>
            <w:r>
              <w:rPr>
                <w:rFonts w:ascii="仿宋_GB2312" w:eastAsia="仿宋_GB2312" w:hAnsi="仿宋"/>
                <w:szCs w:val="21"/>
              </w:rPr>
              <w:t>列举</w:t>
            </w:r>
            <w:r>
              <w:rPr>
                <w:rFonts w:ascii="仿宋_GB2312" w:eastAsia="仿宋_GB2312" w:hAnsi="仿宋" w:hint="eastAsia"/>
                <w:szCs w:val="21"/>
              </w:rPr>
              <w:t>说明）</w:t>
            </w:r>
          </w:p>
          <w:p w:rsidR="004976AC" w:rsidRPr="00C60194" w:rsidRDefault="004976AC" w:rsidP="004976AC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（请根据本单位</w:t>
            </w:r>
            <w:r>
              <w:rPr>
                <w:rFonts w:ascii="仿宋_GB2312" w:eastAsia="仿宋_GB2312" w:hAnsi="仿宋"/>
                <w:szCs w:val="21"/>
              </w:rPr>
              <w:t>服务</w:t>
            </w:r>
            <w:r>
              <w:rPr>
                <w:rFonts w:ascii="仿宋_GB2312" w:eastAsia="仿宋_GB2312" w:hAnsi="仿宋" w:hint="eastAsia"/>
                <w:szCs w:val="21"/>
              </w:rPr>
              <w:t>经验</w:t>
            </w:r>
            <w:r>
              <w:rPr>
                <w:rFonts w:ascii="仿宋_GB2312" w:eastAsia="仿宋_GB2312" w:hAnsi="仿宋"/>
                <w:szCs w:val="21"/>
              </w:rPr>
              <w:t>与</w:t>
            </w:r>
            <w:proofErr w:type="gramStart"/>
            <w:r>
              <w:rPr>
                <w:rFonts w:ascii="仿宋_GB2312" w:eastAsia="仿宋_GB2312" w:hAnsi="仿宋"/>
                <w:szCs w:val="21"/>
              </w:rPr>
              <w:t>能力</w:t>
            </w:r>
            <w:r>
              <w:rPr>
                <w:rFonts w:ascii="仿宋_GB2312" w:eastAsia="仿宋_GB2312" w:hAnsi="仿宋" w:hint="eastAsia"/>
                <w:szCs w:val="21"/>
              </w:rPr>
              <w:t>勾选</w:t>
            </w:r>
            <w:r w:rsidR="00642F22">
              <w:rPr>
                <w:rFonts w:ascii="仿宋_GB2312" w:eastAsia="仿宋_GB2312" w:hAnsi="仿宋" w:hint="eastAsia"/>
                <w:szCs w:val="21"/>
              </w:rPr>
              <w:t>或</w:t>
            </w:r>
            <w:proofErr w:type="gramEnd"/>
            <w:r w:rsidR="00642F22">
              <w:rPr>
                <w:rFonts w:ascii="仿宋_GB2312" w:eastAsia="仿宋_GB2312" w:hAnsi="仿宋"/>
                <w:szCs w:val="21"/>
              </w:rPr>
              <w:t>补充</w:t>
            </w:r>
            <w:r>
              <w:rPr>
                <w:rFonts w:ascii="仿宋_GB2312" w:eastAsia="仿宋_GB2312" w:hAnsi="仿宋"/>
                <w:szCs w:val="21"/>
              </w:rPr>
              <w:t>擅长</w:t>
            </w:r>
            <w:r>
              <w:rPr>
                <w:rFonts w:ascii="仿宋_GB2312" w:eastAsia="仿宋_GB2312" w:hAnsi="仿宋" w:hint="eastAsia"/>
                <w:szCs w:val="21"/>
              </w:rPr>
              <w:t>工作</w:t>
            </w:r>
            <w:r>
              <w:rPr>
                <w:rFonts w:ascii="仿宋_GB2312" w:eastAsia="仿宋_GB2312" w:hAnsi="仿宋"/>
                <w:szCs w:val="21"/>
              </w:rPr>
              <w:t>方向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</w:tr>
      <w:tr w:rsidR="004976AC" w:rsidRPr="00482EE2" w:rsidTr="004976AC">
        <w:trPr>
          <w:trHeight w:val="3348"/>
        </w:trPr>
        <w:tc>
          <w:tcPr>
            <w:tcW w:w="1437" w:type="pct"/>
            <w:vMerge/>
            <w:shd w:val="clear" w:color="auto" w:fill="auto"/>
            <w:vAlign w:val="center"/>
          </w:tcPr>
          <w:p w:rsidR="004976AC" w:rsidRPr="00C60194" w:rsidRDefault="004976AC" w:rsidP="00854149">
            <w:pPr>
              <w:spacing w:line="360" w:lineRule="auto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3563" w:type="pct"/>
            <w:gridSpan w:val="5"/>
            <w:shd w:val="clear" w:color="auto" w:fill="auto"/>
            <w:vAlign w:val="center"/>
          </w:tcPr>
          <w:p w:rsidR="004976AC" w:rsidRPr="00C60194" w:rsidRDefault="004976AC" w:rsidP="004976AC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（请围绕</w:t>
            </w:r>
            <w:r>
              <w:rPr>
                <w:rFonts w:ascii="仿宋_GB2312" w:eastAsia="仿宋_GB2312" w:hAnsi="仿宋"/>
                <w:szCs w:val="21"/>
              </w:rPr>
              <w:t>上述业务擅长方向，附附件说明</w:t>
            </w:r>
            <w:r>
              <w:rPr>
                <w:rFonts w:ascii="仿宋_GB2312" w:eastAsia="仿宋_GB2312" w:hAnsi="仿宋" w:hint="eastAsia"/>
                <w:szCs w:val="21"/>
              </w:rPr>
              <w:t>本单位</w:t>
            </w:r>
            <w:r>
              <w:rPr>
                <w:rFonts w:ascii="仿宋_GB2312" w:eastAsia="仿宋_GB2312" w:hAnsi="仿宋"/>
                <w:szCs w:val="21"/>
              </w:rPr>
              <w:t>服务</w:t>
            </w:r>
            <w:r>
              <w:rPr>
                <w:rFonts w:ascii="仿宋_GB2312" w:eastAsia="仿宋_GB2312" w:hAnsi="仿宋" w:hint="eastAsia"/>
                <w:szCs w:val="21"/>
              </w:rPr>
              <w:t>经验</w:t>
            </w:r>
            <w:r>
              <w:rPr>
                <w:rFonts w:ascii="仿宋_GB2312" w:eastAsia="仿宋_GB2312" w:hAnsi="仿宋"/>
                <w:szCs w:val="21"/>
              </w:rPr>
              <w:t>与能力</w:t>
            </w:r>
            <w:r>
              <w:rPr>
                <w:rFonts w:ascii="仿宋_GB2312" w:eastAsia="仿宋_GB2312" w:hAnsi="仿宋" w:hint="eastAsia"/>
                <w:szCs w:val="21"/>
              </w:rPr>
              <w:t>情况</w:t>
            </w:r>
            <w:r w:rsidR="007906AF">
              <w:rPr>
                <w:rFonts w:ascii="仿宋_GB2312" w:eastAsia="仿宋_GB2312" w:hAnsi="仿宋" w:hint="eastAsia"/>
                <w:szCs w:val="21"/>
              </w:rPr>
              <w:t>，</w:t>
            </w:r>
            <w:r w:rsidR="007906AF">
              <w:rPr>
                <w:rFonts w:ascii="仿宋_GB2312" w:eastAsia="仿宋_GB2312" w:hAnsi="仿宋"/>
                <w:szCs w:val="21"/>
              </w:rPr>
              <w:t>并提供</w:t>
            </w:r>
            <w:r w:rsidR="007906AF">
              <w:rPr>
                <w:rFonts w:ascii="仿宋_GB2312" w:eastAsia="仿宋_GB2312" w:hAnsi="仿宋" w:hint="eastAsia"/>
                <w:szCs w:val="21"/>
              </w:rPr>
              <w:t>相应</w:t>
            </w:r>
            <w:r w:rsidR="007906AF">
              <w:rPr>
                <w:rFonts w:ascii="仿宋_GB2312" w:eastAsia="仿宋_GB2312" w:hAnsi="仿宋"/>
                <w:szCs w:val="21"/>
              </w:rPr>
              <w:t>证明材料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  <w:p w:rsidR="004976AC" w:rsidRPr="004976AC" w:rsidRDefault="004976AC" w:rsidP="001854D4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65686A" w:rsidRPr="00482EE2" w:rsidTr="0065686A">
        <w:trPr>
          <w:trHeight w:hRule="exact" w:val="3129"/>
        </w:trPr>
        <w:tc>
          <w:tcPr>
            <w:tcW w:w="1437" w:type="pct"/>
            <w:shd w:val="clear" w:color="auto" w:fill="auto"/>
            <w:vAlign w:val="center"/>
          </w:tcPr>
          <w:p w:rsidR="0065686A" w:rsidRPr="00C60194" w:rsidRDefault="0065686A" w:rsidP="001854D4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b/>
                <w:sz w:val="28"/>
                <w:szCs w:val="28"/>
              </w:rPr>
              <w:t>申请单位</w:t>
            </w:r>
          </w:p>
          <w:p w:rsidR="0065686A" w:rsidRPr="00C60194" w:rsidRDefault="0065686A" w:rsidP="001854D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b/>
                <w:sz w:val="28"/>
                <w:szCs w:val="28"/>
              </w:rPr>
              <w:t>盖章</w:t>
            </w:r>
          </w:p>
        </w:tc>
        <w:tc>
          <w:tcPr>
            <w:tcW w:w="3563" w:type="pct"/>
            <w:gridSpan w:val="5"/>
            <w:shd w:val="clear" w:color="auto" w:fill="auto"/>
          </w:tcPr>
          <w:p w:rsidR="0065686A" w:rsidRPr="00C60194" w:rsidRDefault="0065686A" w:rsidP="001854D4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686A" w:rsidRPr="00C60194" w:rsidRDefault="0065686A" w:rsidP="001854D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686A" w:rsidRPr="00C60194" w:rsidRDefault="0065686A" w:rsidP="001854D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sz w:val="28"/>
                <w:szCs w:val="28"/>
              </w:rPr>
              <w:t>（盖  章）</w:t>
            </w:r>
          </w:p>
          <w:p w:rsidR="0065686A" w:rsidRPr="00C60194" w:rsidRDefault="0065686A" w:rsidP="001854D4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686A" w:rsidRPr="00C60194" w:rsidRDefault="0065686A" w:rsidP="001854D4">
            <w:pPr>
              <w:spacing w:line="360" w:lineRule="auto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C60194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</w:tbl>
    <w:p w:rsidR="000F1F16" w:rsidRPr="00854149" w:rsidRDefault="00231C07" w:rsidP="00854149">
      <w:pPr>
        <w:ind w:right="85"/>
        <w:outlineLvl w:val="0"/>
        <w:rPr>
          <w:rFonts w:ascii="仿宋" w:eastAsia="仿宋" w:hAnsi="仿宋"/>
          <w:b/>
          <w:sz w:val="32"/>
          <w:szCs w:val="32"/>
        </w:rPr>
      </w:pPr>
    </w:p>
    <w:sectPr w:rsidR="000F1F16" w:rsidRPr="0085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07" w:rsidRDefault="00231C07">
      <w:r>
        <w:separator/>
      </w:r>
    </w:p>
  </w:endnote>
  <w:endnote w:type="continuationSeparator" w:id="0">
    <w:p w:rsidR="00231C07" w:rsidRDefault="002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D3" w:rsidRDefault="00231C07" w:rsidP="002D18D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07" w:rsidRDefault="00231C07">
      <w:r>
        <w:separator/>
      </w:r>
    </w:p>
  </w:footnote>
  <w:footnote w:type="continuationSeparator" w:id="0">
    <w:p w:rsidR="00231C07" w:rsidRDefault="0023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5096"/>
    <w:multiLevelType w:val="hybridMultilevel"/>
    <w:tmpl w:val="6512D3BC"/>
    <w:lvl w:ilvl="0" w:tplc="06C2A58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0988C40">
      <w:start w:val="1"/>
      <w:numFmt w:val="decimal"/>
      <w:lvlText w:val="%2、"/>
      <w:lvlJc w:val="left"/>
      <w:pPr>
        <w:tabs>
          <w:tab w:val="num" w:pos="1146"/>
        </w:tabs>
        <w:ind w:left="1146" w:hanging="72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A"/>
    <w:rsid w:val="000841D0"/>
    <w:rsid w:val="000F0C08"/>
    <w:rsid w:val="002120BC"/>
    <w:rsid w:val="00231C07"/>
    <w:rsid w:val="003A17FA"/>
    <w:rsid w:val="004976AC"/>
    <w:rsid w:val="005232D1"/>
    <w:rsid w:val="005E168F"/>
    <w:rsid w:val="00612D0C"/>
    <w:rsid w:val="00642F22"/>
    <w:rsid w:val="0065686A"/>
    <w:rsid w:val="007906AF"/>
    <w:rsid w:val="00854149"/>
    <w:rsid w:val="009F714B"/>
    <w:rsid w:val="00A13CF5"/>
    <w:rsid w:val="00BC3880"/>
    <w:rsid w:val="00C64ECE"/>
    <w:rsid w:val="00D776E3"/>
    <w:rsid w:val="00EB1704"/>
    <w:rsid w:val="00EE57CC"/>
    <w:rsid w:val="00F94BB0"/>
    <w:rsid w:val="00FA075B"/>
    <w:rsid w:val="00FB17F6"/>
    <w:rsid w:val="00F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E4744-87FD-4100-A752-A0CA5D64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6A"/>
    <w:pPr>
      <w:widowControl w:val="0"/>
      <w:jc w:val="both"/>
    </w:pPr>
    <w:rPr>
      <w:rFonts w:asciiTheme="minorHAnsi" w:eastAsiaTheme="minorEastAsia" w:hAnsiTheme="minorHAnsi"/>
      <w:sz w:val="21"/>
    </w:rPr>
  </w:style>
  <w:style w:type="paragraph" w:styleId="2">
    <w:name w:val="heading 2"/>
    <w:basedOn w:val="a"/>
    <w:link w:val="2Char"/>
    <w:uiPriority w:val="9"/>
    <w:qFormat/>
    <w:rsid w:val="005E168F"/>
    <w:pPr>
      <w:widowControl/>
      <w:ind w:firstLineChars="200" w:firstLine="200"/>
      <w:jc w:val="left"/>
      <w:outlineLvl w:val="1"/>
    </w:pPr>
    <w:rPr>
      <w:rFonts w:ascii="宋体" w:eastAsia="黑体" w:hAnsi="宋体" w:cs="宋体"/>
      <w:b/>
      <w:bCs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E168F"/>
    <w:rPr>
      <w:rFonts w:ascii="宋体" w:eastAsia="黑体" w:hAnsi="宋体" w:cs="宋体"/>
      <w:b/>
      <w:bCs/>
      <w:kern w:val="0"/>
      <w:szCs w:val="36"/>
    </w:rPr>
  </w:style>
  <w:style w:type="paragraph" w:styleId="a3">
    <w:name w:val="footer"/>
    <w:basedOn w:val="a"/>
    <w:link w:val="Char"/>
    <w:uiPriority w:val="99"/>
    <w:unhideWhenUsed/>
    <w:rsid w:val="00656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686A"/>
    <w:rPr>
      <w:rFonts w:asciiTheme="minorHAnsi" w:eastAsiaTheme="minorEastAsia" w:hAnsiTheme="minorHAns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76E3"/>
    <w:rPr>
      <w:rFonts w:asciiTheme="minorHAnsi" w:eastAsiaTheme="minorEastAsia" w:hAnsiTheme="minorHAns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7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075B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14</cp:revision>
  <cp:lastPrinted>2019-08-12T07:25:00Z</cp:lastPrinted>
  <dcterms:created xsi:type="dcterms:W3CDTF">2019-08-02T01:12:00Z</dcterms:created>
  <dcterms:modified xsi:type="dcterms:W3CDTF">2019-08-13T05:54:00Z</dcterms:modified>
</cp:coreProperties>
</file>