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F37" w:rsidRDefault="00FD6F37" w:rsidP="00FD6F37">
      <w:pPr>
        <w:topLinePunct/>
        <w:adjustRightInd w:val="0"/>
        <w:snapToGrid w:val="0"/>
        <w:jc w:val="center"/>
        <w:rPr>
          <w:rFonts w:ascii="Times New Roman" w:eastAsia="方正小标宋简体" w:hAnsi="Times New Roman" w:hint="eastAsia"/>
          <w:color w:val="000000"/>
          <w:kern w:val="0"/>
          <w:sz w:val="44"/>
          <w:szCs w:val="44"/>
          <w:lang w:val="zh-TW"/>
        </w:rPr>
      </w:pPr>
      <w:r w:rsidRPr="00CC76D0">
        <w:rPr>
          <w:rFonts w:ascii="Times New Roman" w:eastAsia="方正小标宋简体" w:hAnsi="Times New Roman"/>
          <w:kern w:val="0"/>
          <w:sz w:val="44"/>
          <w:szCs w:val="44"/>
          <w:lang w:val="zh-CN"/>
        </w:rPr>
        <w:t>2020</w:t>
      </w:r>
      <w:r w:rsidRPr="00CC76D0">
        <w:rPr>
          <w:rFonts w:ascii="Times New Roman" w:eastAsia="方正小标宋简体" w:hAnsi="Times New Roman"/>
          <w:kern w:val="0"/>
          <w:sz w:val="44"/>
          <w:szCs w:val="44"/>
          <w:lang w:val="zh-CN"/>
        </w:rPr>
        <w:t>年成都市</w:t>
      </w:r>
      <w:r w:rsidRPr="00CC76D0">
        <w:rPr>
          <w:rFonts w:ascii="Times New Roman" w:eastAsia="方正小标宋简体" w:hAnsi="Times New Roman"/>
          <w:color w:val="000000"/>
          <w:kern w:val="0"/>
          <w:sz w:val="44"/>
          <w:szCs w:val="44"/>
          <w:lang w:val="zh-TW" w:eastAsia="zh-TW"/>
        </w:rPr>
        <w:t>新型材料产业</w:t>
      </w:r>
      <w:r w:rsidRPr="00CC76D0">
        <w:rPr>
          <w:rFonts w:ascii="Times New Roman" w:eastAsia="方正小标宋简体" w:hAnsi="Times New Roman"/>
          <w:kern w:val="0"/>
          <w:sz w:val="44"/>
          <w:szCs w:val="44"/>
          <w:lang w:val="zh-CN"/>
        </w:rPr>
        <w:t>推进</w:t>
      </w:r>
      <w:r w:rsidRPr="00CC76D0">
        <w:rPr>
          <w:rFonts w:ascii="Times New Roman" w:eastAsia="方正小标宋简体" w:hAnsi="Times New Roman"/>
          <w:color w:val="000000"/>
          <w:kern w:val="0"/>
          <w:sz w:val="44"/>
          <w:szCs w:val="44"/>
          <w:lang w:val="zh-TW" w:eastAsia="zh-TW"/>
        </w:rPr>
        <w:t>方案</w:t>
      </w:r>
    </w:p>
    <w:p w:rsidR="00FD6F37" w:rsidRPr="00CC76D0" w:rsidRDefault="00FD6F37" w:rsidP="00FD6F37">
      <w:pPr>
        <w:topLinePunct/>
        <w:adjustRightInd w:val="0"/>
        <w:snapToGrid w:val="0"/>
        <w:jc w:val="center"/>
        <w:rPr>
          <w:rFonts w:ascii="Times New Roman" w:eastAsia="方正小标宋简体" w:hAnsi="Times New Roman" w:hint="eastAsia"/>
          <w:color w:val="000000"/>
          <w:kern w:val="0"/>
          <w:sz w:val="44"/>
          <w:szCs w:val="44"/>
          <w:lang w:val="zh-TW"/>
        </w:rPr>
      </w:pPr>
    </w:p>
    <w:p w:rsidR="00FD6F37" w:rsidRPr="007F512C" w:rsidRDefault="00FD6F37" w:rsidP="00FD6F37">
      <w:pPr>
        <w:topLinePunct/>
        <w:adjustRightInd w:val="0"/>
        <w:snapToGrid w:val="0"/>
        <w:spacing w:line="300" w:lineRule="auto"/>
        <w:ind w:firstLineChars="200" w:firstLine="656"/>
        <w:rPr>
          <w:rFonts w:ascii="Times New Roman" w:eastAsia="方正仿宋简体" w:hAnsi="Times New Roman"/>
          <w:spacing w:val="6"/>
          <w:sz w:val="32"/>
          <w:szCs w:val="32"/>
          <w:shd w:val="clear" w:color="auto" w:fill="FFFFFF"/>
        </w:rPr>
      </w:pPr>
      <w:r w:rsidRPr="007F512C">
        <w:rPr>
          <w:rFonts w:ascii="Times New Roman" w:eastAsia="方正仿宋简体" w:hAnsi="Times New Roman"/>
          <w:spacing w:val="6"/>
          <w:sz w:val="32"/>
          <w:szCs w:val="32"/>
          <w:shd w:val="clear" w:color="auto" w:fill="FFFFFF"/>
        </w:rPr>
        <w:t>为深入贯彻省委十一届五次、六次全会和市委十三届五次、六次全会精神，按照市委市政府</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创新提能年</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安排部署，紧抓国家推动成渝地区双城经济圈建设的重大战略机遇，深入推进我市新型材料产业高质量发展，制定本方案。</w:t>
      </w:r>
    </w:p>
    <w:p w:rsidR="00FD6F37" w:rsidRPr="007F512C" w:rsidRDefault="00FD6F37" w:rsidP="00FD6F37">
      <w:pPr>
        <w:topLinePunct/>
        <w:adjustRightInd w:val="0"/>
        <w:snapToGrid w:val="0"/>
        <w:spacing w:line="300" w:lineRule="auto"/>
        <w:ind w:left="664"/>
        <w:rPr>
          <w:rFonts w:ascii="Times New Roman" w:eastAsia="方正黑体简体" w:hAnsi="Times New Roman"/>
          <w:spacing w:val="6"/>
          <w:sz w:val="32"/>
          <w:szCs w:val="32"/>
          <w:shd w:val="clear" w:color="auto" w:fill="FFFFFF"/>
        </w:rPr>
      </w:pPr>
      <w:r w:rsidRPr="007F512C">
        <w:rPr>
          <w:rFonts w:ascii="Times New Roman" w:eastAsia="方正黑体简体" w:hAnsi="Times New Roman"/>
          <w:spacing w:val="6"/>
          <w:sz w:val="32"/>
          <w:szCs w:val="32"/>
          <w:shd w:val="clear" w:color="auto" w:fill="FFFFFF"/>
        </w:rPr>
        <w:t>一、工作目标</w:t>
      </w:r>
    </w:p>
    <w:p w:rsidR="00FD6F37" w:rsidRPr="007F512C" w:rsidRDefault="00FD6F37" w:rsidP="00FD6F37">
      <w:pPr>
        <w:topLinePunct/>
        <w:adjustRightInd w:val="0"/>
        <w:snapToGrid w:val="0"/>
        <w:spacing w:line="300" w:lineRule="auto"/>
        <w:ind w:firstLineChars="200" w:firstLine="656"/>
        <w:rPr>
          <w:rFonts w:ascii="Times New Roman" w:eastAsia="方正仿宋简体" w:hAnsi="Times New Roman"/>
          <w:spacing w:val="6"/>
          <w:sz w:val="32"/>
          <w:szCs w:val="32"/>
          <w:shd w:val="clear" w:color="auto" w:fill="FFFFFF"/>
        </w:rPr>
      </w:pPr>
      <w:r w:rsidRPr="007F512C">
        <w:rPr>
          <w:rFonts w:ascii="Times New Roman" w:eastAsia="方正仿宋简体" w:hAnsi="Times New Roman"/>
          <w:spacing w:val="6"/>
          <w:sz w:val="32"/>
          <w:szCs w:val="32"/>
          <w:shd w:val="clear" w:color="auto" w:fill="FFFFFF"/>
        </w:rPr>
        <w:t>2020</w:t>
      </w:r>
      <w:r w:rsidRPr="007F512C">
        <w:rPr>
          <w:rFonts w:ascii="Times New Roman" w:eastAsia="方正仿宋简体" w:hAnsi="Times New Roman"/>
          <w:spacing w:val="6"/>
          <w:sz w:val="32"/>
          <w:szCs w:val="32"/>
          <w:shd w:val="clear" w:color="auto" w:fill="FFFFFF"/>
        </w:rPr>
        <w:t>年，全市新型材料产业规模以上工业企业主营业务收入力争达到</w:t>
      </w:r>
      <w:r w:rsidRPr="007F512C">
        <w:rPr>
          <w:rFonts w:ascii="Times New Roman" w:eastAsia="方正仿宋简体" w:hAnsi="Times New Roman"/>
          <w:spacing w:val="6"/>
          <w:sz w:val="32"/>
          <w:szCs w:val="32"/>
          <w:shd w:val="clear" w:color="auto" w:fill="FFFFFF"/>
        </w:rPr>
        <w:t>1500</w:t>
      </w:r>
      <w:r w:rsidRPr="007F512C">
        <w:rPr>
          <w:rFonts w:ascii="Times New Roman" w:eastAsia="方正仿宋简体" w:hAnsi="Times New Roman"/>
          <w:spacing w:val="6"/>
          <w:sz w:val="32"/>
          <w:szCs w:val="32"/>
          <w:shd w:val="clear" w:color="auto" w:fill="FFFFFF"/>
        </w:rPr>
        <w:t>亿元，同比增长</w:t>
      </w:r>
      <w:r w:rsidRPr="007F512C">
        <w:rPr>
          <w:rFonts w:ascii="Times New Roman" w:eastAsia="方正仿宋简体" w:hAnsi="Times New Roman"/>
          <w:spacing w:val="6"/>
          <w:sz w:val="32"/>
          <w:szCs w:val="32"/>
          <w:shd w:val="clear" w:color="auto" w:fill="FFFFFF"/>
        </w:rPr>
        <w:t>12%</w:t>
      </w:r>
      <w:r w:rsidRPr="007F512C">
        <w:rPr>
          <w:rFonts w:ascii="Times New Roman" w:eastAsia="方正仿宋简体" w:hAnsi="Times New Roman"/>
          <w:spacing w:val="6"/>
          <w:sz w:val="32"/>
          <w:szCs w:val="32"/>
          <w:shd w:val="clear" w:color="auto" w:fill="FFFFFF"/>
        </w:rPr>
        <w:t>以上，营收亿元以上企业达到</w:t>
      </w:r>
      <w:r w:rsidRPr="007F512C">
        <w:rPr>
          <w:rFonts w:ascii="Times New Roman" w:eastAsia="方正仿宋简体" w:hAnsi="Times New Roman"/>
          <w:spacing w:val="6"/>
          <w:sz w:val="32"/>
          <w:szCs w:val="32"/>
          <w:shd w:val="clear" w:color="auto" w:fill="FFFFFF"/>
        </w:rPr>
        <w:t>200</w:t>
      </w:r>
      <w:r w:rsidRPr="007F512C">
        <w:rPr>
          <w:rFonts w:ascii="Times New Roman" w:eastAsia="方正仿宋简体" w:hAnsi="Times New Roman"/>
          <w:spacing w:val="6"/>
          <w:sz w:val="32"/>
          <w:szCs w:val="32"/>
          <w:shd w:val="clear" w:color="auto" w:fill="FFFFFF"/>
        </w:rPr>
        <w:t>家。力争培育</w:t>
      </w:r>
      <w:r w:rsidRPr="007F512C">
        <w:rPr>
          <w:rFonts w:ascii="Times New Roman" w:eastAsia="方正仿宋简体" w:hAnsi="Times New Roman"/>
          <w:spacing w:val="6"/>
          <w:sz w:val="32"/>
          <w:szCs w:val="32"/>
          <w:shd w:val="clear" w:color="auto" w:fill="FFFFFF"/>
        </w:rPr>
        <w:t>2</w:t>
      </w:r>
      <w:r w:rsidRPr="007F512C">
        <w:rPr>
          <w:rFonts w:ascii="Times New Roman" w:eastAsia="方正仿宋简体" w:hAnsi="Times New Roman"/>
          <w:spacing w:val="6"/>
          <w:sz w:val="32"/>
          <w:szCs w:val="32"/>
          <w:shd w:val="clear" w:color="auto" w:fill="FFFFFF"/>
        </w:rPr>
        <w:t>家</w:t>
      </w:r>
      <w:r w:rsidRPr="007F512C">
        <w:rPr>
          <w:rFonts w:ascii="Times New Roman" w:eastAsia="方正仿宋简体" w:hAnsi="Times New Roman" w:hint="eastAsia"/>
          <w:spacing w:val="6"/>
          <w:sz w:val="32"/>
          <w:szCs w:val="32"/>
          <w:shd w:val="clear" w:color="auto" w:fill="FFFFFF"/>
        </w:rPr>
        <w:t>1</w:t>
      </w:r>
      <w:r w:rsidRPr="007F512C">
        <w:rPr>
          <w:rFonts w:ascii="Times New Roman" w:eastAsia="方正仿宋简体" w:hAnsi="Times New Roman"/>
          <w:spacing w:val="6"/>
          <w:sz w:val="32"/>
          <w:szCs w:val="32"/>
          <w:shd w:val="clear" w:color="auto" w:fill="FFFFFF"/>
        </w:rPr>
        <w:t>00</w:t>
      </w:r>
      <w:r w:rsidRPr="007F512C">
        <w:rPr>
          <w:rFonts w:ascii="Times New Roman" w:eastAsia="方正仿宋简体" w:hAnsi="Times New Roman"/>
          <w:spacing w:val="6"/>
          <w:sz w:val="32"/>
          <w:szCs w:val="32"/>
          <w:shd w:val="clear" w:color="auto" w:fill="FFFFFF"/>
        </w:rPr>
        <w:t>亿级企业、</w:t>
      </w:r>
      <w:r w:rsidRPr="007F512C">
        <w:rPr>
          <w:rFonts w:ascii="Times New Roman" w:eastAsia="方正仿宋简体" w:hAnsi="Times New Roman"/>
          <w:spacing w:val="6"/>
          <w:sz w:val="32"/>
          <w:szCs w:val="32"/>
          <w:shd w:val="clear" w:color="auto" w:fill="FFFFFF"/>
        </w:rPr>
        <w:t>3</w:t>
      </w:r>
      <w:r w:rsidRPr="007F512C">
        <w:rPr>
          <w:rFonts w:ascii="Times New Roman" w:eastAsia="方正仿宋简体" w:hAnsi="Times New Roman"/>
          <w:spacing w:val="6"/>
          <w:sz w:val="32"/>
          <w:szCs w:val="32"/>
          <w:shd w:val="clear" w:color="auto" w:fill="FFFFFF"/>
        </w:rPr>
        <w:t>家</w:t>
      </w:r>
      <w:r w:rsidRPr="007F512C">
        <w:rPr>
          <w:rFonts w:ascii="Times New Roman" w:eastAsia="方正仿宋简体" w:hAnsi="Times New Roman"/>
          <w:spacing w:val="6"/>
          <w:sz w:val="32"/>
          <w:szCs w:val="32"/>
          <w:shd w:val="clear" w:color="auto" w:fill="FFFFFF"/>
        </w:rPr>
        <w:t>50</w:t>
      </w:r>
      <w:r w:rsidRPr="007F512C">
        <w:rPr>
          <w:rFonts w:ascii="Times New Roman" w:eastAsia="方正仿宋简体" w:hAnsi="Times New Roman"/>
          <w:spacing w:val="6"/>
          <w:sz w:val="32"/>
          <w:szCs w:val="32"/>
          <w:shd w:val="clear" w:color="auto" w:fill="FFFFFF"/>
        </w:rPr>
        <w:t>亿级企业、</w:t>
      </w:r>
      <w:r w:rsidRPr="007F512C">
        <w:rPr>
          <w:rFonts w:ascii="Times New Roman" w:eastAsia="方正仿宋简体" w:hAnsi="Times New Roman"/>
          <w:spacing w:val="6"/>
          <w:sz w:val="32"/>
          <w:szCs w:val="32"/>
          <w:shd w:val="clear" w:color="auto" w:fill="FFFFFF"/>
        </w:rPr>
        <w:t>30</w:t>
      </w:r>
      <w:r w:rsidRPr="007F512C">
        <w:rPr>
          <w:rFonts w:ascii="Times New Roman" w:eastAsia="方正仿宋简体" w:hAnsi="Times New Roman"/>
          <w:spacing w:val="6"/>
          <w:sz w:val="32"/>
          <w:szCs w:val="32"/>
          <w:shd w:val="clear" w:color="auto" w:fill="FFFFFF"/>
        </w:rPr>
        <w:t>家</w:t>
      </w:r>
      <w:r w:rsidRPr="007F512C">
        <w:rPr>
          <w:rFonts w:ascii="Times New Roman" w:eastAsia="方正仿宋简体" w:hAnsi="Times New Roman"/>
          <w:spacing w:val="6"/>
          <w:sz w:val="32"/>
          <w:szCs w:val="32"/>
          <w:shd w:val="clear" w:color="auto" w:fill="FFFFFF"/>
        </w:rPr>
        <w:t>10</w:t>
      </w:r>
      <w:r w:rsidRPr="007F512C">
        <w:rPr>
          <w:rFonts w:ascii="Times New Roman" w:eastAsia="方正仿宋简体" w:hAnsi="Times New Roman"/>
          <w:spacing w:val="6"/>
          <w:sz w:val="32"/>
          <w:szCs w:val="32"/>
          <w:shd w:val="clear" w:color="auto" w:fill="FFFFFF"/>
        </w:rPr>
        <w:t>亿级企业、</w:t>
      </w:r>
      <w:r w:rsidRPr="007F512C">
        <w:rPr>
          <w:rFonts w:ascii="Times New Roman" w:eastAsia="方正仿宋简体" w:hAnsi="Times New Roman"/>
          <w:spacing w:val="6"/>
          <w:sz w:val="32"/>
          <w:szCs w:val="32"/>
          <w:shd w:val="clear" w:color="auto" w:fill="FFFFFF"/>
        </w:rPr>
        <w:t>200</w:t>
      </w:r>
      <w:r w:rsidRPr="007F512C">
        <w:rPr>
          <w:rFonts w:ascii="Times New Roman" w:eastAsia="方正仿宋简体" w:hAnsi="Times New Roman"/>
          <w:spacing w:val="6"/>
          <w:sz w:val="32"/>
          <w:szCs w:val="32"/>
          <w:shd w:val="clear" w:color="auto" w:fill="FFFFFF"/>
        </w:rPr>
        <w:t>家亿级以上企业，掌握一批重点领域关键核心技术，培育一批具有关键材料自主设计研发能力的重点企业技术中心，全市新型材料产业体系进一步完善，形成特色鲜明、布局合理、配套完善的产业发展格局。</w:t>
      </w:r>
    </w:p>
    <w:p w:rsidR="00FD6F37" w:rsidRPr="007F512C" w:rsidRDefault="00FD6F37" w:rsidP="00FD6F37">
      <w:pPr>
        <w:topLinePunct/>
        <w:adjustRightInd w:val="0"/>
        <w:snapToGrid w:val="0"/>
        <w:spacing w:line="300" w:lineRule="auto"/>
        <w:ind w:firstLineChars="200" w:firstLine="656"/>
        <w:rPr>
          <w:rFonts w:ascii="Times New Roman" w:eastAsia="方正黑体简体" w:hAnsi="Times New Roman"/>
          <w:spacing w:val="6"/>
          <w:sz w:val="32"/>
          <w:szCs w:val="32"/>
          <w:shd w:val="clear" w:color="auto" w:fill="FFFFFF"/>
        </w:rPr>
      </w:pPr>
      <w:r w:rsidRPr="007F512C">
        <w:rPr>
          <w:rFonts w:ascii="Times New Roman" w:eastAsia="方正黑体简体" w:hAnsi="Times New Roman"/>
          <w:spacing w:val="6"/>
          <w:sz w:val="32"/>
          <w:szCs w:val="32"/>
          <w:shd w:val="clear" w:color="auto" w:fill="FFFFFF"/>
        </w:rPr>
        <w:t>二、重点任务</w:t>
      </w:r>
    </w:p>
    <w:p w:rsidR="00FD6F37" w:rsidRPr="007F512C" w:rsidRDefault="00FD6F37" w:rsidP="00FD6F37">
      <w:pPr>
        <w:topLinePunct/>
        <w:adjustRightInd w:val="0"/>
        <w:snapToGrid w:val="0"/>
        <w:spacing w:line="300" w:lineRule="auto"/>
        <w:ind w:firstLine="640"/>
        <w:rPr>
          <w:rFonts w:ascii="Times New Roman" w:eastAsia="方正仿宋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（一）推进先进材料产业生态圈建设</w:t>
      </w:r>
      <w:r w:rsidRPr="007F512C">
        <w:rPr>
          <w:rFonts w:ascii="Times New Roman" w:eastAsia="方正仿宋简体" w:hAnsi="Times New Roman"/>
          <w:spacing w:val="6"/>
          <w:sz w:val="32"/>
          <w:szCs w:val="32"/>
          <w:shd w:val="clear" w:color="auto" w:fill="FFFFFF"/>
        </w:rPr>
        <w:t>。围绕培育构建先进材料产业生态圈，打造</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四大特色材料</w:t>
      </w:r>
      <w:r w:rsidRPr="007F512C">
        <w:rPr>
          <w:rFonts w:ascii="Times New Roman" w:eastAsia="方正仿宋简体" w:hAnsi="Times New Roman"/>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四大优势材料</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的新型材料产业体系。优化产业布局，进一步精准方向、突出主业、规范名称，不断深耕电子信息材料、新型能源材料</w:t>
      </w:r>
      <w:r w:rsidRPr="007F512C">
        <w:rPr>
          <w:rFonts w:ascii="Times New Roman" w:eastAsia="方正仿宋简体" w:hAnsi="Times New Roman" w:hint="eastAsia"/>
          <w:spacing w:val="6"/>
          <w:sz w:val="32"/>
          <w:szCs w:val="32"/>
          <w:shd w:val="clear" w:color="auto" w:fill="FFFFFF"/>
        </w:rPr>
        <w:t>等</w:t>
      </w:r>
      <w:r w:rsidRPr="007F512C">
        <w:rPr>
          <w:rFonts w:ascii="Times New Roman" w:eastAsia="方正仿宋简体" w:hAnsi="Times New Roman"/>
          <w:spacing w:val="6"/>
          <w:sz w:val="32"/>
          <w:szCs w:val="32"/>
          <w:shd w:val="clear" w:color="auto" w:fill="FFFFFF"/>
        </w:rPr>
        <w:t>细分领域，确</w:t>
      </w:r>
      <w:r w:rsidRPr="007F512C">
        <w:rPr>
          <w:rFonts w:ascii="Times New Roman" w:eastAsia="方正仿宋简体" w:hAnsi="Times New Roman"/>
          <w:spacing w:val="6"/>
          <w:sz w:val="32"/>
          <w:szCs w:val="32"/>
          <w:shd w:val="clear" w:color="auto" w:fill="FFFFFF"/>
        </w:rPr>
        <w:lastRenderedPageBreak/>
        <w:t>定区域协作分工体系，加快形成错位协同、集群集聚发展的产业比较优势。贯彻落实《成都市人民政府办公厅关于促进成都新型材料产业高质量发展的实施意见</w:t>
      </w:r>
      <w:r w:rsidRPr="007F512C">
        <w:rPr>
          <w:rFonts w:ascii="Times New Roman"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。持续提升要素可及性和精准性，推动土地、资金、人才、创新资源集聚，强化产业配套和要素配置能力。生态圈相关产业功能区围绕产业发展需求，加快对各分区领导机制、核心</w:t>
      </w:r>
      <w:r w:rsidRPr="007F512C">
        <w:rPr>
          <w:rFonts w:ascii="Times New Roman" w:eastAsia="方正仿宋简体" w:hAnsi="Times New Roman" w:hint="eastAsia"/>
          <w:spacing w:val="6"/>
          <w:sz w:val="32"/>
          <w:szCs w:val="32"/>
          <w:shd w:val="clear" w:color="auto" w:fill="FFFFFF"/>
        </w:rPr>
        <w:t>起</w:t>
      </w:r>
      <w:r w:rsidRPr="007F512C">
        <w:rPr>
          <w:rFonts w:ascii="Times New Roman" w:eastAsia="方正仿宋简体" w:hAnsi="Times New Roman"/>
          <w:spacing w:val="6"/>
          <w:sz w:val="32"/>
          <w:szCs w:val="32"/>
          <w:shd w:val="clear" w:color="auto" w:fill="FFFFFF"/>
        </w:rPr>
        <w:t>步区规划、头部企业梳理和产业链形成等</w:t>
      </w:r>
      <w:r w:rsidRPr="007F512C">
        <w:rPr>
          <w:rFonts w:ascii="Times New Roman" w:eastAsia="方正仿宋简体" w:hAnsi="Times New Roman" w:hint="eastAsia"/>
          <w:spacing w:val="6"/>
          <w:sz w:val="32"/>
          <w:szCs w:val="32"/>
          <w:shd w:val="clear" w:color="auto" w:fill="FFFFFF"/>
        </w:rPr>
        <w:t>进行</w:t>
      </w:r>
      <w:r w:rsidRPr="007F512C">
        <w:rPr>
          <w:rFonts w:ascii="Times New Roman" w:eastAsia="方正仿宋简体" w:hAnsi="Times New Roman"/>
          <w:spacing w:val="6"/>
          <w:sz w:val="32"/>
          <w:szCs w:val="32"/>
          <w:shd w:val="clear" w:color="auto" w:fill="FFFFFF"/>
        </w:rPr>
        <w:t>研究，加快</w:t>
      </w:r>
      <w:r w:rsidRPr="007F512C">
        <w:rPr>
          <w:rFonts w:ascii="Times New Roman" w:eastAsia="方正仿宋简体" w:hAnsi="Times New Roman" w:hint="eastAsia"/>
          <w:spacing w:val="6"/>
          <w:sz w:val="32"/>
          <w:szCs w:val="32"/>
          <w:shd w:val="clear" w:color="auto" w:fill="FFFFFF"/>
        </w:rPr>
        <w:t>完善</w:t>
      </w:r>
      <w:r w:rsidRPr="007F512C">
        <w:rPr>
          <w:rFonts w:ascii="Times New Roman" w:eastAsia="方正仿宋简体" w:hAnsi="Times New Roman"/>
          <w:spacing w:val="6"/>
          <w:sz w:val="32"/>
          <w:szCs w:val="32"/>
          <w:shd w:val="clear" w:color="auto" w:fill="FFFFFF"/>
        </w:rPr>
        <w:t>生产活动所需的功能性平台、专业化基础设施和公共设施配套，着力优化产业空间发展格局。</w:t>
      </w:r>
    </w:p>
    <w:p w:rsidR="00FD6F37" w:rsidRPr="007F512C" w:rsidRDefault="00FD6F37" w:rsidP="00FD6F37">
      <w:pPr>
        <w:topLinePunct/>
        <w:adjustRightInd w:val="0"/>
        <w:snapToGrid w:val="0"/>
        <w:spacing w:line="300" w:lineRule="auto"/>
        <w:ind w:firstLine="640"/>
        <w:rPr>
          <w:rFonts w:ascii="Times New Roman" w:eastAsia="方正仿宋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（二）</w:t>
      </w:r>
      <w:r w:rsidRPr="007F512C">
        <w:rPr>
          <w:rFonts w:ascii="Times New Roman" w:eastAsia="方正楷体简体" w:hAnsi="Times New Roman"/>
          <w:sz w:val="32"/>
          <w:szCs w:val="32"/>
        </w:rPr>
        <w:t>抓好重大项目招商。</w:t>
      </w:r>
      <w:r w:rsidRPr="007F512C">
        <w:rPr>
          <w:rFonts w:ascii="Times New Roman" w:eastAsia="方正仿宋简体" w:hAnsi="Times New Roman"/>
          <w:spacing w:val="6"/>
          <w:sz w:val="32"/>
          <w:szCs w:val="32"/>
          <w:shd w:val="clear" w:color="auto" w:fill="FFFFFF"/>
        </w:rPr>
        <w:t>编制成都市新型材料产业生态体系，依托重点产业</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hint="eastAsia"/>
          <w:spacing w:val="6"/>
          <w:sz w:val="32"/>
          <w:szCs w:val="32"/>
          <w:shd w:val="clear" w:color="auto" w:fill="FFFFFF"/>
        </w:rPr>
        <w:t>两</w:t>
      </w:r>
      <w:r w:rsidRPr="007F512C">
        <w:rPr>
          <w:rFonts w:ascii="Times New Roman" w:eastAsia="方正仿宋简体" w:hAnsi="Times New Roman"/>
          <w:spacing w:val="6"/>
          <w:sz w:val="32"/>
          <w:szCs w:val="32"/>
          <w:shd w:val="clear" w:color="auto" w:fill="FFFFFF"/>
        </w:rPr>
        <w:t>图一表</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，完善市、区两级联动招商机制，强化目标考核制度，动态评估招商力度开展协同招商。抓好关键材料、关键技术</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卡脖子</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项目和行业领军企业、头部企业招引，聚焦杜邦、赢创德固赛、巴斯夫、索尔维等</w:t>
      </w:r>
      <w:r w:rsidRPr="007F512C">
        <w:rPr>
          <w:rFonts w:ascii="Times New Roman" w:eastAsia="方正仿宋简体" w:hAnsi="Times New Roman" w:hint="eastAsia"/>
          <w:spacing w:val="6"/>
          <w:sz w:val="32"/>
          <w:szCs w:val="32"/>
          <w:shd w:val="clear" w:color="auto" w:fill="FFFFFF"/>
        </w:rPr>
        <w:t>世界</w:t>
      </w:r>
      <w:r w:rsidRPr="007F512C">
        <w:rPr>
          <w:rFonts w:ascii="Times New Roman" w:eastAsia="方正仿宋简体" w:hAnsi="Times New Roman"/>
          <w:spacing w:val="6"/>
          <w:sz w:val="32"/>
          <w:szCs w:val="32"/>
          <w:shd w:val="clear" w:color="auto" w:fill="FFFFFF"/>
        </w:rPr>
        <w:t>500</w:t>
      </w:r>
      <w:r w:rsidRPr="007F512C">
        <w:rPr>
          <w:rFonts w:ascii="Times New Roman" w:eastAsia="方正仿宋简体" w:hAnsi="Times New Roman"/>
          <w:spacing w:val="6"/>
          <w:sz w:val="32"/>
          <w:szCs w:val="32"/>
          <w:shd w:val="clear" w:color="auto" w:fill="FFFFFF"/>
        </w:rPr>
        <w:t>强企业，对上游头部引领项目及下游补链强链项目开展精准招商，补齐产业链缺失环节，提升产业链水平。</w:t>
      </w:r>
    </w:p>
    <w:p w:rsidR="00FD6F37" w:rsidRPr="007F512C" w:rsidRDefault="00FD6F37" w:rsidP="00FD6F37">
      <w:pPr>
        <w:topLinePunct/>
        <w:adjustRightInd w:val="0"/>
        <w:snapToGrid w:val="0"/>
        <w:spacing w:line="300" w:lineRule="auto"/>
        <w:ind w:firstLine="640"/>
        <w:rPr>
          <w:rFonts w:ascii="Times New Roman" w:eastAsia="方正楷体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（三）加快重点企业引育。</w:t>
      </w:r>
      <w:r w:rsidRPr="007F512C">
        <w:rPr>
          <w:rFonts w:ascii="Times New Roman" w:eastAsia="方正仿宋简体" w:hAnsi="Times New Roman"/>
          <w:spacing w:val="6"/>
          <w:sz w:val="32"/>
          <w:szCs w:val="32"/>
          <w:shd w:val="clear" w:color="auto" w:fill="FFFFFF"/>
        </w:rPr>
        <w:t>聚焦东进建设、天府国际机场建设等重大工程建设需要以及电子信息、智能制造等主导产业发展需求，在产业链上培育聚集一批竞争力强的重点企业和配套</w:t>
      </w:r>
      <w:r w:rsidRPr="007F512C">
        <w:rPr>
          <w:rFonts w:ascii="Times New Roman" w:eastAsia="方正仿宋简体" w:hAnsi="Times New Roman"/>
          <w:spacing w:val="6"/>
          <w:sz w:val="32"/>
          <w:szCs w:val="32"/>
          <w:shd w:val="clear" w:color="auto" w:fill="FFFFFF"/>
        </w:rPr>
        <w:lastRenderedPageBreak/>
        <w:t>企业。鼓励企业协作配套，提高本地产品配套率，支持对本地企业购买</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成都造</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新型材料产品并给予奖励补贴。充分发挥头部企业带动作用，以</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头部企业</w:t>
      </w:r>
      <w:r w:rsidRPr="007F512C">
        <w:rPr>
          <w:rFonts w:ascii="Times New Roman" w:eastAsia="方正仿宋简体" w:hAnsi="Times New Roman"/>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产业集群</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模式在电子信息材料、新型能源材料、医药健康材料等领域培育一批</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行业隐形冠军</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专精特新</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企业。</w:t>
      </w:r>
    </w:p>
    <w:p w:rsidR="00FD6F37" w:rsidRPr="007F512C" w:rsidRDefault="00FD6F37" w:rsidP="00FD6F37">
      <w:pPr>
        <w:topLinePunct/>
        <w:adjustRightInd w:val="0"/>
        <w:snapToGrid w:val="0"/>
        <w:spacing w:line="300" w:lineRule="auto"/>
        <w:ind w:firstLineChars="200" w:firstLine="656"/>
        <w:rPr>
          <w:rFonts w:ascii="Times New Roman" w:eastAsia="方正仿宋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（四）持续优化企业服务保障。</w:t>
      </w:r>
      <w:r w:rsidRPr="007F512C">
        <w:rPr>
          <w:rFonts w:ascii="Times New Roman" w:eastAsia="方正仿宋简体" w:hAnsi="Times New Roman"/>
          <w:spacing w:val="6"/>
          <w:sz w:val="32"/>
          <w:szCs w:val="32"/>
          <w:shd w:val="clear" w:color="auto" w:fill="FFFFFF"/>
        </w:rPr>
        <w:t>建设全生命周期服务体系，强化企业战略布局、行业地位、发展方向、项目价值等研究评估，灵活提供开办、租房、人才、融资等更具针对性的服务保障方案。加快推进功能区电力线路、燃气管线迁改及增量配电业务试点项目落地，提升区域配电网建设水平和运营效率，优化供电、供气服务水平，助力企业发展成规模见效益。设立成都市新型材料产业投资基金，强化资金扶持，加快建立市场化、精准化金融支撑体系。积极组织开展成都市新材料企业、重点新材料企业和创新型新材料企业认定工作。发挥我市新材料产业发展联盟作用，加快我市国家新材料测试评价平台区域中心建设，做好区域新材料测试评价和产业</w:t>
      </w:r>
      <w:r w:rsidRPr="007F512C">
        <w:rPr>
          <w:rFonts w:ascii="Times New Roman" w:eastAsia="方正仿宋简体" w:hAnsi="Times New Roman" w:hint="eastAsia"/>
          <w:spacing w:val="6"/>
          <w:sz w:val="32"/>
          <w:szCs w:val="32"/>
          <w:shd w:val="clear" w:color="auto" w:fill="FFFFFF"/>
        </w:rPr>
        <w:t>发展</w:t>
      </w:r>
      <w:r w:rsidRPr="007F512C">
        <w:rPr>
          <w:rFonts w:ascii="Times New Roman" w:eastAsia="方正仿宋简体" w:hAnsi="Times New Roman"/>
          <w:spacing w:val="6"/>
          <w:sz w:val="32"/>
          <w:szCs w:val="32"/>
          <w:shd w:val="clear" w:color="auto" w:fill="FFFFFF"/>
        </w:rPr>
        <w:t>服务工作。</w:t>
      </w:r>
    </w:p>
    <w:p w:rsidR="00FD6F37" w:rsidRPr="007F512C" w:rsidRDefault="00FD6F37" w:rsidP="00FD6F37">
      <w:pPr>
        <w:topLinePunct/>
        <w:adjustRightInd w:val="0"/>
        <w:snapToGrid w:val="0"/>
        <w:spacing w:line="300" w:lineRule="auto"/>
        <w:ind w:firstLineChars="200" w:firstLine="656"/>
        <w:rPr>
          <w:rFonts w:ascii="Times New Roman" w:eastAsia="方正仿宋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（五）完善新型材料产业创新体系。</w:t>
      </w:r>
      <w:r w:rsidRPr="007F512C">
        <w:rPr>
          <w:rFonts w:ascii="Times New Roman" w:eastAsia="方正仿宋简体" w:hAnsi="Times New Roman"/>
          <w:spacing w:val="6"/>
          <w:sz w:val="32"/>
          <w:szCs w:val="32"/>
          <w:shd w:val="clear" w:color="auto" w:fill="FFFFFF"/>
        </w:rPr>
        <w:t>着眼科技创新与产业发展有机融合，聚焦高端产业和产业高端，引进培育更多掌握硬核科技的</w:t>
      </w:r>
      <w:r w:rsidRPr="007F512C">
        <w:rPr>
          <w:rFonts w:ascii="Times New Roman" w:eastAsia="方正仿宋简体" w:hAnsi="Times New Roman" w:hint="eastAsia"/>
          <w:spacing w:val="6"/>
          <w:sz w:val="32"/>
          <w:szCs w:val="32"/>
          <w:shd w:val="clear" w:color="auto" w:fill="FFFFFF"/>
        </w:rPr>
        <w:t>新型材料</w:t>
      </w:r>
      <w:r w:rsidRPr="007F512C">
        <w:rPr>
          <w:rFonts w:ascii="Times New Roman" w:eastAsia="方正仿宋简体" w:hAnsi="Times New Roman"/>
          <w:spacing w:val="6"/>
          <w:sz w:val="32"/>
          <w:szCs w:val="32"/>
          <w:shd w:val="clear" w:color="auto" w:fill="FFFFFF"/>
        </w:rPr>
        <w:t>创新企业。吸引国际科技组织、知名高校</w:t>
      </w:r>
      <w:r w:rsidRPr="007F512C">
        <w:rPr>
          <w:rFonts w:ascii="Times New Roman" w:eastAsia="方正仿宋简体" w:hAnsi="Times New Roman"/>
          <w:spacing w:val="6"/>
          <w:sz w:val="32"/>
          <w:szCs w:val="32"/>
          <w:shd w:val="clear" w:color="auto" w:fill="FFFFFF"/>
        </w:rPr>
        <w:lastRenderedPageBreak/>
        <w:t>院所和科技服务机构来蓉设立分支机构，加快聚集全球顶尖科研机构，开展关键技术联合攻关。支持依托产业链，由头部企业联合高校、科研院所组建技术创新中心，构建</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一批大学</w:t>
      </w:r>
      <w:r w:rsidRPr="007F512C">
        <w:rPr>
          <w:rFonts w:ascii="Times New Roman" w:eastAsia="方正仿宋简体" w:hAnsi="Times New Roman"/>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一批研究院</w:t>
      </w:r>
      <w:r w:rsidRPr="007F512C">
        <w:rPr>
          <w:rFonts w:ascii="Times New Roman" w:eastAsia="方正仿宋简体" w:hAnsi="Times New Roman"/>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核心产业链</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的产业生态。构建</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政产学研用投</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协同创新机制，加速科技成果转化、运用和量产，积极推动科技成果转化。</w:t>
      </w:r>
    </w:p>
    <w:p w:rsidR="00FD6F37" w:rsidRPr="007F512C" w:rsidRDefault="00FD6F37" w:rsidP="00FD6F37">
      <w:pPr>
        <w:topLinePunct/>
        <w:adjustRightInd w:val="0"/>
        <w:snapToGrid w:val="0"/>
        <w:spacing w:line="300" w:lineRule="auto"/>
        <w:ind w:firstLineChars="200" w:firstLine="656"/>
        <w:rPr>
          <w:rFonts w:ascii="Times New Roman" w:eastAsia="方正仿宋简体" w:hAnsi="Times New Roman"/>
          <w:spacing w:val="6"/>
          <w:sz w:val="32"/>
          <w:szCs w:val="32"/>
          <w:shd w:val="clear" w:color="auto" w:fill="FFFFFF"/>
        </w:rPr>
      </w:pPr>
      <w:r w:rsidRPr="007F512C">
        <w:rPr>
          <w:rFonts w:ascii="Times New Roman" w:eastAsia="方正楷体简体" w:hAnsi="Times New Roman"/>
          <w:spacing w:val="6"/>
          <w:sz w:val="32"/>
          <w:szCs w:val="32"/>
          <w:shd w:val="clear" w:color="auto" w:fill="FFFFFF"/>
        </w:rPr>
        <w:t>（六）支持围绕主导产业举办平台活动。</w:t>
      </w:r>
      <w:r w:rsidRPr="007F512C">
        <w:rPr>
          <w:rFonts w:ascii="Times New Roman" w:eastAsia="方正仿宋简体" w:hAnsi="Times New Roman"/>
          <w:spacing w:val="6"/>
          <w:sz w:val="32"/>
          <w:szCs w:val="32"/>
          <w:shd w:val="clear" w:color="auto" w:fill="FFFFFF"/>
        </w:rPr>
        <w:t>支持重点产业功能区青白江区举办</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2020</w:t>
      </w:r>
      <w:r w:rsidRPr="007F512C">
        <w:rPr>
          <w:rFonts w:ascii="Times New Roman" w:eastAsia="方正仿宋简体" w:hAnsi="Times New Roman"/>
          <w:spacing w:val="6"/>
          <w:sz w:val="32"/>
          <w:szCs w:val="32"/>
          <w:shd w:val="clear" w:color="auto" w:fill="FFFFFF"/>
        </w:rPr>
        <w:t>第三届四川</w:t>
      </w:r>
      <w:r w:rsidRPr="007F512C">
        <w:rPr>
          <w:rFonts w:ascii="Times New Roman" w:eastAsia="方正仿宋简体" w:hAnsi="Times New Roman"/>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成都先进材料产业技术成果交易会</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，彭州市开展</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石化工业旅游</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，举办</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新材料产业发展大会</w:t>
      </w:r>
      <w:r w:rsidRPr="007F512C">
        <w:rPr>
          <w:rFonts w:ascii="方正仿宋简体"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等活动，其他</w:t>
      </w:r>
      <w:r w:rsidRPr="007F512C">
        <w:rPr>
          <w:rFonts w:ascii="Times New Roman" w:eastAsia="方正仿宋简体" w:hAnsi="Times New Roman" w:hint="eastAsia"/>
          <w:spacing w:val="6"/>
          <w:sz w:val="32"/>
          <w:szCs w:val="32"/>
          <w:shd w:val="clear" w:color="auto" w:fill="FFFFFF"/>
        </w:rPr>
        <w:t>相关功能区</w:t>
      </w:r>
      <w:r w:rsidRPr="007F512C">
        <w:rPr>
          <w:rFonts w:ascii="Times New Roman" w:eastAsia="方正仿宋简体" w:hAnsi="Times New Roman"/>
          <w:spacing w:val="6"/>
          <w:sz w:val="32"/>
          <w:szCs w:val="32"/>
          <w:shd w:val="clear" w:color="auto" w:fill="FFFFFF"/>
        </w:rPr>
        <w:t>结合各自新型材料重点发展领域组织行业峰会</w:t>
      </w:r>
      <w:r w:rsidRPr="007F512C">
        <w:rPr>
          <w:rFonts w:ascii="Times New Roman" w:eastAsia="方正仿宋简体" w:hAnsi="Times New Roman" w:hint="eastAsia"/>
          <w:spacing w:val="6"/>
          <w:sz w:val="32"/>
          <w:szCs w:val="32"/>
          <w:shd w:val="clear" w:color="auto" w:fill="FFFFFF"/>
        </w:rPr>
        <w:t>，</w:t>
      </w:r>
      <w:r w:rsidRPr="007F512C">
        <w:rPr>
          <w:rFonts w:ascii="Times New Roman" w:eastAsia="方正仿宋简体" w:hAnsi="Times New Roman"/>
          <w:spacing w:val="6"/>
          <w:sz w:val="32"/>
          <w:szCs w:val="32"/>
          <w:shd w:val="clear" w:color="auto" w:fill="FFFFFF"/>
        </w:rPr>
        <w:t>积极</w:t>
      </w:r>
      <w:r w:rsidRPr="007F512C">
        <w:rPr>
          <w:rFonts w:ascii="Times New Roman" w:eastAsia="方正仿宋简体" w:hAnsi="Times New Roman" w:hint="eastAsia"/>
          <w:spacing w:val="6"/>
          <w:sz w:val="32"/>
          <w:szCs w:val="32"/>
          <w:shd w:val="clear" w:color="auto" w:fill="FFFFFF"/>
        </w:rPr>
        <w:t>推介</w:t>
      </w:r>
      <w:r w:rsidRPr="007F512C">
        <w:rPr>
          <w:rFonts w:ascii="Times New Roman" w:eastAsia="方正仿宋简体" w:hAnsi="Times New Roman"/>
          <w:spacing w:val="6"/>
          <w:sz w:val="32"/>
          <w:szCs w:val="32"/>
          <w:shd w:val="clear" w:color="auto" w:fill="FFFFFF"/>
        </w:rPr>
        <w:t>成都新型材料产业</w:t>
      </w:r>
      <w:r w:rsidRPr="007F512C">
        <w:rPr>
          <w:rFonts w:ascii="Times New Roman" w:eastAsia="方正仿宋简体" w:hAnsi="Times New Roman" w:hint="eastAsia"/>
          <w:spacing w:val="6"/>
          <w:sz w:val="32"/>
          <w:szCs w:val="32"/>
          <w:shd w:val="clear" w:color="auto" w:fill="FFFFFF"/>
        </w:rPr>
        <w:t>发展</w:t>
      </w:r>
      <w:r w:rsidRPr="007F512C">
        <w:rPr>
          <w:rFonts w:ascii="Times New Roman" w:eastAsia="方正仿宋简体" w:hAnsi="Times New Roman"/>
          <w:spacing w:val="6"/>
          <w:sz w:val="32"/>
          <w:szCs w:val="32"/>
          <w:shd w:val="clear" w:color="auto" w:fill="FFFFFF"/>
        </w:rPr>
        <w:t>环境，展示优秀企业新材料产品，组织开展上下游企业供销对接，拓展打造先进材料供需交易对接平台。</w:t>
      </w:r>
    </w:p>
    <w:p w:rsidR="00FD6F37" w:rsidRPr="007F512C" w:rsidRDefault="00FD6F37" w:rsidP="00FD6F37">
      <w:pPr>
        <w:topLinePunct/>
        <w:adjustRightInd w:val="0"/>
        <w:snapToGrid w:val="0"/>
        <w:spacing w:line="300" w:lineRule="auto"/>
        <w:rPr>
          <w:rFonts w:ascii="Times New Roman" w:eastAsia="方正仿宋简体" w:hAnsi="Times New Roman" w:hint="eastAsia"/>
          <w:spacing w:val="6"/>
          <w:sz w:val="32"/>
          <w:szCs w:val="32"/>
          <w:shd w:val="clear" w:color="auto" w:fill="FFFFFF"/>
        </w:rPr>
      </w:pPr>
    </w:p>
    <w:p w:rsidR="00FD6F37" w:rsidRPr="007F512C" w:rsidRDefault="00FD6F37" w:rsidP="00FD6F37">
      <w:pPr>
        <w:topLinePunct/>
        <w:adjustRightInd w:val="0"/>
        <w:snapToGrid w:val="0"/>
        <w:spacing w:line="300" w:lineRule="auto"/>
        <w:ind w:firstLineChars="200" w:firstLine="632"/>
        <w:rPr>
          <w:rFonts w:ascii="Times New Roman" w:eastAsia="方正仿宋简体" w:hAnsi="Times New Roman"/>
          <w:sz w:val="32"/>
          <w:szCs w:val="32"/>
          <w:lang w:val="zh-TW" w:eastAsia="zh-TW"/>
        </w:rPr>
      </w:pPr>
      <w:r w:rsidRPr="007F512C">
        <w:rPr>
          <w:rFonts w:ascii="Times New Roman" w:eastAsia="方正仿宋简体" w:hAnsi="Times New Roman"/>
          <w:sz w:val="32"/>
          <w:szCs w:val="32"/>
          <w:lang w:val="zh-TW" w:eastAsia="zh-TW"/>
        </w:rPr>
        <w:t>附件：</w:t>
      </w:r>
      <w:r w:rsidRPr="007F512C">
        <w:rPr>
          <w:rFonts w:ascii="Times New Roman" w:eastAsia="方正仿宋简体" w:hAnsi="Times New Roman"/>
          <w:sz w:val="32"/>
          <w:szCs w:val="32"/>
        </w:rPr>
        <w:t>1</w:t>
      </w:r>
      <w:r w:rsidRPr="007F512C">
        <w:rPr>
          <w:rFonts w:ascii="Times New Roman" w:eastAsia="方正仿宋简体" w:hAnsi="Times New Roman"/>
          <w:sz w:val="32"/>
          <w:szCs w:val="32"/>
          <w:lang w:val="zh-TW" w:eastAsia="zh-TW"/>
        </w:rPr>
        <w:t>．</w:t>
      </w:r>
      <w:r w:rsidRPr="007F512C">
        <w:rPr>
          <w:rFonts w:ascii="Times New Roman" w:eastAsia="方正仿宋简体" w:hAnsi="Times New Roman"/>
          <w:sz w:val="32"/>
          <w:szCs w:val="32"/>
          <w:lang w:val="zh-CN"/>
        </w:rPr>
        <w:t>2020</w:t>
      </w:r>
      <w:r w:rsidRPr="007F512C">
        <w:rPr>
          <w:rFonts w:ascii="Times New Roman" w:eastAsia="方正仿宋简体" w:hAnsi="Times New Roman"/>
          <w:sz w:val="32"/>
          <w:szCs w:val="32"/>
          <w:lang w:val="zh-CN"/>
        </w:rPr>
        <w:t>年新型材料</w:t>
      </w:r>
      <w:r w:rsidRPr="007F512C">
        <w:rPr>
          <w:rFonts w:ascii="Times New Roman" w:eastAsia="方正仿宋简体" w:hAnsi="Times New Roman"/>
          <w:sz w:val="32"/>
          <w:szCs w:val="32"/>
          <w:lang w:val="zh-TW" w:eastAsia="zh-TW"/>
        </w:rPr>
        <w:t>产业攻坚重点任务分解表</w:t>
      </w:r>
    </w:p>
    <w:p w:rsidR="00FD6F37" w:rsidRPr="007F512C" w:rsidRDefault="00FD6F37" w:rsidP="00FD6F37">
      <w:pPr>
        <w:topLinePunct/>
        <w:adjustRightInd w:val="0"/>
        <w:snapToGrid w:val="0"/>
        <w:spacing w:line="300" w:lineRule="auto"/>
        <w:ind w:firstLineChars="497" w:firstLine="1570"/>
        <w:rPr>
          <w:rFonts w:ascii="Times New Roman" w:eastAsia="方正仿宋简体" w:hAnsi="Times New Roman"/>
          <w:sz w:val="32"/>
          <w:szCs w:val="32"/>
          <w:lang w:val="zh-TW" w:eastAsia="zh-TW"/>
        </w:rPr>
      </w:pPr>
      <w:r w:rsidRPr="007F512C">
        <w:rPr>
          <w:rFonts w:ascii="Times New Roman" w:eastAsia="方正仿宋简体" w:hAnsi="Times New Roman"/>
          <w:sz w:val="32"/>
          <w:szCs w:val="32"/>
        </w:rPr>
        <w:t>2</w:t>
      </w:r>
      <w:r w:rsidRPr="007F512C">
        <w:rPr>
          <w:rFonts w:ascii="Times New Roman" w:eastAsia="方正仿宋简体" w:hAnsi="Times New Roman"/>
          <w:sz w:val="32"/>
          <w:szCs w:val="32"/>
          <w:lang w:val="zh-TW" w:eastAsia="zh-TW"/>
        </w:rPr>
        <w:t>．</w:t>
      </w:r>
      <w:r w:rsidRPr="007F512C">
        <w:rPr>
          <w:rFonts w:ascii="Times New Roman" w:eastAsia="方正仿宋简体" w:hAnsi="Times New Roman"/>
          <w:sz w:val="32"/>
          <w:szCs w:val="32"/>
          <w:lang w:val="zh-TW" w:eastAsia="zh-TW"/>
        </w:rPr>
        <w:t>20</w:t>
      </w:r>
      <w:r w:rsidRPr="007F512C">
        <w:rPr>
          <w:rFonts w:ascii="Times New Roman" w:eastAsia="PMingLiU" w:hAnsi="Times New Roman"/>
          <w:sz w:val="32"/>
          <w:szCs w:val="32"/>
          <w:lang w:val="zh-TW" w:eastAsia="zh-TW"/>
        </w:rPr>
        <w:t>20</w:t>
      </w:r>
      <w:r w:rsidRPr="007F512C">
        <w:rPr>
          <w:rFonts w:ascii="Times New Roman" w:eastAsia="方正仿宋简体" w:hAnsi="Times New Roman"/>
          <w:sz w:val="32"/>
          <w:szCs w:val="32"/>
          <w:lang w:val="zh-TW" w:eastAsia="zh-TW"/>
        </w:rPr>
        <w:t>年新型材料产业主营业务收入目标分解表</w:t>
      </w:r>
    </w:p>
    <w:p w:rsidR="00FD6F37" w:rsidRPr="007F512C" w:rsidRDefault="00FD6F37" w:rsidP="00FD6F37">
      <w:pPr>
        <w:topLinePunct/>
        <w:adjustRightInd w:val="0"/>
        <w:snapToGrid w:val="0"/>
        <w:spacing w:line="300" w:lineRule="auto"/>
        <w:ind w:firstLineChars="497" w:firstLine="1570"/>
        <w:rPr>
          <w:rFonts w:ascii="Times New Roman" w:eastAsia="方正仿宋简体" w:hAnsi="Times New Roman"/>
          <w:sz w:val="32"/>
          <w:szCs w:val="32"/>
          <w:lang w:val="zh-TW"/>
        </w:rPr>
      </w:pPr>
      <w:r w:rsidRPr="007F512C">
        <w:rPr>
          <w:rFonts w:ascii="Times New Roman" w:eastAsia="方正仿宋简体" w:hAnsi="Times New Roman"/>
          <w:sz w:val="32"/>
          <w:szCs w:val="32"/>
        </w:rPr>
        <w:t>3</w:t>
      </w:r>
      <w:r w:rsidRPr="007F512C">
        <w:rPr>
          <w:rFonts w:ascii="Times New Roman" w:eastAsia="方正仿宋简体" w:hAnsi="Times New Roman"/>
          <w:sz w:val="32"/>
          <w:szCs w:val="32"/>
          <w:lang w:val="zh-TW" w:eastAsia="zh-TW"/>
        </w:rPr>
        <w:t>．</w:t>
      </w:r>
      <w:r w:rsidRPr="007F512C">
        <w:rPr>
          <w:rFonts w:ascii="Times New Roman" w:eastAsia="方正仿宋简体" w:hAnsi="Times New Roman"/>
          <w:sz w:val="32"/>
          <w:szCs w:val="32"/>
          <w:lang w:val="zh-CN"/>
        </w:rPr>
        <w:t>2020</w:t>
      </w:r>
      <w:r w:rsidRPr="007F512C">
        <w:rPr>
          <w:rFonts w:ascii="Times New Roman" w:eastAsia="方正仿宋简体" w:hAnsi="Times New Roman"/>
          <w:sz w:val="32"/>
          <w:szCs w:val="32"/>
          <w:lang w:val="zh-TW" w:eastAsia="zh-TW"/>
        </w:rPr>
        <w:t>年</w:t>
      </w:r>
      <w:r w:rsidRPr="007F512C">
        <w:rPr>
          <w:rFonts w:ascii="Times New Roman" w:eastAsia="方正仿宋简体" w:hAnsi="Times New Roman"/>
          <w:sz w:val="32"/>
          <w:szCs w:val="32"/>
          <w:lang w:val="zh-CN"/>
        </w:rPr>
        <w:t>新型材料</w:t>
      </w:r>
      <w:r w:rsidRPr="007F512C">
        <w:rPr>
          <w:rFonts w:ascii="Times New Roman" w:eastAsia="方正仿宋简体" w:hAnsi="Times New Roman"/>
          <w:sz w:val="32"/>
          <w:szCs w:val="32"/>
          <w:lang w:val="zh-TW" w:eastAsia="zh-TW"/>
        </w:rPr>
        <w:t>产业重大项目建设任务分解表</w:t>
      </w:r>
    </w:p>
    <w:p w:rsidR="00FD6F37" w:rsidRPr="00B3555A" w:rsidRDefault="00FD6F37" w:rsidP="00FD6F37">
      <w:pPr>
        <w:adjustRightInd w:val="0"/>
        <w:snapToGrid w:val="0"/>
        <w:spacing w:line="312" w:lineRule="auto"/>
        <w:ind w:firstLineChars="497" w:firstLine="1023"/>
        <w:rPr>
          <w:rFonts w:ascii="Times New Roman" w:hAnsi="Times New Roman"/>
          <w:lang w:val="zh-TW" w:eastAsia="zh-TW"/>
        </w:rPr>
      </w:pPr>
    </w:p>
    <w:p w:rsidR="00FD6F37" w:rsidRPr="00B3555A" w:rsidRDefault="00FD6F37" w:rsidP="00FD6F37">
      <w:pPr>
        <w:adjustRightInd w:val="0"/>
        <w:snapToGrid w:val="0"/>
        <w:spacing w:line="312" w:lineRule="auto"/>
        <w:ind w:firstLineChars="497" w:firstLine="1023"/>
        <w:rPr>
          <w:rFonts w:ascii="Times New Roman" w:hAnsi="Times New Roman"/>
          <w:lang w:val="zh-TW"/>
        </w:rPr>
      </w:pPr>
    </w:p>
    <w:p w:rsidR="00FD6F37" w:rsidRPr="00B3555A" w:rsidRDefault="00FD6F37" w:rsidP="00FD6F37">
      <w:pPr>
        <w:adjustRightInd w:val="0"/>
        <w:snapToGrid w:val="0"/>
        <w:spacing w:line="312" w:lineRule="auto"/>
        <w:ind w:firstLineChars="497" w:firstLine="1023"/>
        <w:rPr>
          <w:rFonts w:ascii="Times New Roman" w:hAnsi="Times New Roman"/>
          <w:lang w:val="zh-TW"/>
        </w:rPr>
      </w:pPr>
    </w:p>
    <w:p w:rsidR="00FD6F37" w:rsidRPr="00B3555A" w:rsidRDefault="00FD6F37" w:rsidP="00FD6F37">
      <w:pPr>
        <w:adjustRightInd w:val="0"/>
        <w:snapToGrid w:val="0"/>
        <w:spacing w:line="312" w:lineRule="auto"/>
        <w:ind w:firstLineChars="497" w:firstLine="1023"/>
        <w:rPr>
          <w:rFonts w:ascii="Times New Roman" w:hAnsi="Times New Roman"/>
          <w:lang w:val="zh-TW"/>
        </w:rPr>
      </w:pPr>
    </w:p>
    <w:p w:rsidR="00FD6F37" w:rsidRPr="00B3555A" w:rsidRDefault="00FD6F37" w:rsidP="00FD6F37">
      <w:pPr>
        <w:adjustRightInd w:val="0"/>
        <w:snapToGrid w:val="0"/>
        <w:spacing w:line="312" w:lineRule="auto"/>
        <w:rPr>
          <w:rFonts w:ascii="Times New Roman" w:hAnsi="Times New Roman"/>
        </w:rPr>
        <w:sectPr w:rsidR="00FD6F37" w:rsidRPr="00B3555A">
          <w:footerReference w:type="even" r:id="rId5"/>
          <w:footerReference w:type="default" r:id="rId6"/>
          <w:pgSz w:w="11906" w:h="16838"/>
          <w:pgMar w:top="1701" w:right="1474" w:bottom="1531" w:left="1588" w:header="1134" w:footer="1531" w:gutter="0"/>
          <w:cols w:space="720"/>
          <w:docGrid w:type="linesAndChars" w:linePitch="579" w:charSpace="-849"/>
        </w:sectPr>
      </w:pPr>
    </w:p>
    <w:p w:rsidR="00FD6F37" w:rsidRPr="00B3555A" w:rsidRDefault="00FD6F37" w:rsidP="00FD6F37">
      <w:pPr>
        <w:adjustRightInd w:val="0"/>
        <w:snapToGrid w:val="0"/>
        <w:rPr>
          <w:rFonts w:ascii="Times New Roman" w:eastAsia="方正黑体简体" w:hAnsi="Times New Roman"/>
          <w:color w:val="FF0000"/>
          <w:kern w:val="0"/>
          <w:sz w:val="44"/>
          <w:szCs w:val="44"/>
        </w:rPr>
      </w:pPr>
      <w:r w:rsidRPr="00B3555A">
        <w:rPr>
          <w:rFonts w:ascii="Times New Roman" w:eastAsia="方正黑体简体" w:hAnsi="Times New Roman"/>
          <w:sz w:val="32"/>
          <w:szCs w:val="32"/>
          <w:lang w:val="zh-TW" w:eastAsia="zh-TW"/>
        </w:rPr>
        <w:lastRenderedPageBreak/>
        <w:t>附件</w:t>
      </w:r>
      <w:r w:rsidRPr="00B3555A">
        <w:rPr>
          <w:rFonts w:ascii="Times New Roman" w:eastAsia="方正黑体简体" w:hAnsi="Times New Roman"/>
          <w:sz w:val="32"/>
          <w:szCs w:val="32"/>
        </w:rPr>
        <w:t>1</w:t>
      </w:r>
    </w:p>
    <w:p w:rsidR="00FD6F37" w:rsidRPr="00B3555A" w:rsidRDefault="00FD6F37" w:rsidP="00FD6F37">
      <w:pPr>
        <w:adjustRightInd w:val="0"/>
        <w:snapToGrid w:val="0"/>
        <w:jc w:val="center"/>
        <w:rPr>
          <w:rFonts w:ascii="Times New Roman" w:eastAsia="方正小标宋简体" w:hAnsi="Times New Roman"/>
          <w:kern w:val="0"/>
          <w:sz w:val="44"/>
          <w:szCs w:val="44"/>
        </w:rPr>
      </w:pPr>
      <w:r w:rsidRPr="00B3555A">
        <w:rPr>
          <w:rFonts w:ascii="Times New Roman" w:eastAsia="方正小标宋简体" w:hAnsi="Times New Roman"/>
          <w:kern w:val="0"/>
          <w:sz w:val="44"/>
          <w:szCs w:val="44"/>
        </w:rPr>
        <w:t>2020</w:t>
      </w:r>
      <w:r w:rsidRPr="00B3555A">
        <w:rPr>
          <w:rFonts w:ascii="Times New Roman" w:eastAsia="方正小标宋简体" w:hAnsi="Times New Roman"/>
          <w:kern w:val="0"/>
          <w:sz w:val="44"/>
          <w:szCs w:val="44"/>
          <w:lang w:val="zh-TW" w:eastAsia="zh-TW"/>
        </w:rPr>
        <w:t>年全市新型材料产业攻坚重点任务责任分解表</w:t>
      </w:r>
    </w:p>
    <w:tbl>
      <w:tblPr>
        <w:tblW w:w="14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2011"/>
        <w:gridCol w:w="6284"/>
        <w:gridCol w:w="1918"/>
        <w:gridCol w:w="1985"/>
        <w:gridCol w:w="1198"/>
      </w:tblGrid>
      <w:tr w:rsidR="00FD6F37" w:rsidRPr="00B3555A" w:rsidTr="00F2297A">
        <w:trPr>
          <w:trHeight w:val="375"/>
          <w:tblHeader/>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序号</w:t>
            </w:r>
          </w:p>
        </w:tc>
        <w:tc>
          <w:tcPr>
            <w:tcW w:w="2011"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工作任务</w:t>
            </w:r>
          </w:p>
        </w:tc>
        <w:tc>
          <w:tcPr>
            <w:tcW w:w="6284"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主要内容</w:t>
            </w:r>
          </w:p>
        </w:tc>
        <w:tc>
          <w:tcPr>
            <w:tcW w:w="1918"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牵头单位</w:t>
            </w:r>
          </w:p>
        </w:tc>
        <w:tc>
          <w:tcPr>
            <w:tcW w:w="1985"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配合单位</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黑体简体" w:hAnsi="Times New Roman"/>
                <w:kern w:val="0"/>
                <w:sz w:val="20"/>
                <w:szCs w:val="20"/>
              </w:rPr>
            </w:pPr>
            <w:r w:rsidRPr="00B3555A">
              <w:rPr>
                <w:rFonts w:ascii="Times New Roman" w:eastAsia="方正黑体简体" w:hAnsi="Times New Roman"/>
                <w:kern w:val="0"/>
                <w:sz w:val="20"/>
                <w:szCs w:val="20"/>
              </w:rPr>
              <w:t>完成时限</w:t>
            </w:r>
          </w:p>
        </w:tc>
      </w:tr>
      <w:tr w:rsidR="00FD6F37" w:rsidRPr="00B3555A" w:rsidTr="00F2297A">
        <w:trPr>
          <w:trHeight w:val="1018"/>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bCs/>
                <w:kern w:val="0"/>
                <w:sz w:val="20"/>
                <w:szCs w:val="20"/>
              </w:rPr>
              <w:t>培育构建先进材料产业生态圈</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加快对产业功能区各分区领导机制、核心</w:t>
            </w:r>
            <w:r>
              <w:rPr>
                <w:rFonts w:ascii="Times New Roman" w:eastAsia="方正仿宋简体" w:hAnsi="Times New Roman" w:hint="eastAsia"/>
                <w:kern w:val="0"/>
                <w:sz w:val="20"/>
                <w:szCs w:val="20"/>
              </w:rPr>
              <w:t>起</w:t>
            </w:r>
            <w:r w:rsidRPr="00B3555A">
              <w:rPr>
                <w:rFonts w:ascii="Times New Roman" w:eastAsia="方正仿宋简体" w:hAnsi="Times New Roman"/>
                <w:kern w:val="0"/>
                <w:sz w:val="20"/>
                <w:szCs w:val="20"/>
              </w:rPr>
              <w:t>步区规划、头部企业梳理和产业链形成等的研究，加快建设生产活动所需的功能性平台、专业化基础设施和公共设施配套，着力优化完善产业空间发展格局</w:t>
            </w:r>
          </w:p>
        </w:tc>
        <w:tc>
          <w:tcPr>
            <w:tcW w:w="1918" w:type="dxa"/>
            <w:vAlign w:val="center"/>
          </w:tcPr>
          <w:p w:rsidR="00FD6F37" w:rsidRPr="00B3555A" w:rsidRDefault="00FD6F37" w:rsidP="00F2297A">
            <w:pPr>
              <w:adjustRightInd w:val="0"/>
              <w:snapToGrid w:val="0"/>
              <w:spacing w:line="240" w:lineRule="exact"/>
              <w:rPr>
                <w:rFonts w:ascii="Times New Roman" w:eastAsia="方正仿宋简体" w:hAnsi="Times New Roman"/>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市经信局，市发改委，市投促局，市科技局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878"/>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2</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bCs/>
                <w:kern w:val="0"/>
                <w:sz w:val="20"/>
                <w:szCs w:val="20"/>
              </w:rPr>
              <w:t>编制产业</w:t>
            </w:r>
            <w:r>
              <w:rPr>
                <w:rFonts w:ascii="Times New Roman" w:eastAsia="方正仿宋简体" w:hAnsi="Times New Roman" w:hint="eastAsia"/>
                <w:bCs/>
                <w:kern w:val="0"/>
                <w:sz w:val="20"/>
                <w:szCs w:val="20"/>
              </w:rPr>
              <w:t>生态体系</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hint="eastAsia"/>
                <w:kern w:val="0"/>
                <w:sz w:val="20"/>
                <w:szCs w:val="20"/>
              </w:rPr>
            </w:pPr>
            <w:r w:rsidRPr="00B3555A">
              <w:rPr>
                <w:rFonts w:ascii="Times New Roman" w:eastAsia="方正仿宋简体" w:hAnsi="Times New Roman"/>
                <w:kern w:val="0"/>
                <w:sz w:val="20"/>
                <w:szCs w:val="20"/>
              </w:rPr>
              <w:t>编制</w:t>
            </w:r>
            <w:r>
              <w:rPr>
                <w:rFonts w:ascii="Times New Roman" w:eastAsia="方正仿宋简体" w:hAnsi="Times New Roman" w:hint="eastAsia"/>
                <w:kern w:val="0"/>
                <w:sz w:val="20"/>
                <w:szCs w:val="20"/>
              </w:rPr>
              <w:t>成都市新型材料产业生态体系</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市经信局，市发改委，市投促局，市科技局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7</w:t>
            </w:r>
            <w:r w:rsidRPr="00B3555A">
              <w:rPr>
                <w:rFonts w:ascii="Times New Roman" w:eastAsia="方正仿宋简体" w:hAnsi="Times New Roman"/>
                <w:kern w:val="0"/>
                <w:sz w:val="20"/>
                <w:szCs w:val="20"/>
              </w:rPr>
              <w:t>月</w:t>
            </w:r>
          </w:p>
        </w:tc>
      </w:tr>
      <w:tr w:rsidR="00FD6F37" w:rsidRPr="00B3555A" w:rsidTr="00F2297A">
        <w:trPr>
          <w:trHeight w:val="1010"/>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3</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建立目标考核体系</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制定重点工作年度目标，分解落实至重点园区、市级部门和区（市）县政府，抓好重大项目落地、重大事项督办，确保工作落实到位，</w:t>
            </w:r>
            <w:r>
              <w:rPr>
                <w:rFonts w:ascii="Times New Roman" w:eastAsia="方正仿宋简体" w:hAnsi="Times New Roman" w:hint="eastAsia"/>
                <w:kern w:val="0"/>
                <w:sz w:val="20"/>
                <w:szCs w:val="20"/>
              </w:rPr>
              <w:t>力争</w:t>
            </w:r>
            <w:r w:rsidRPr="00B3555A">
              <w:rPr>
                <w:rFonts w:ascii="Times New Roman" w:eastAsia="方正仿宋简体" w:hAnsi="Times New Roman"/>
                <w:kern w:val="0"/>
                <w:sz w:val="20"/>
                <w:szCs w:val="20"/>
              </w:rPr>
              <w:t>全市新型材料产业主营业务收入达到</w:t>
            </w:r>
            <w:r w:rsidRPr="00B3555A">
              <w:rPr>
                <w:rFonts w:ascii="Times New Roman" w:eastAsia="方正仿宋简体" w:hAnsi="Times New Roman"/>
                <w:kern w:val="0"/>
                <w:sz w:val="20"/>
                <w:szCs w:val="20"/>
              </w:rPr>
              <w:t>1500</w:t>
            </w:r>
            <w:r w:rsidRPr="00B3555A">
              <w:rPr>
                <w:rFonts w:ascii="Times New Roman" w:eastAsia="方正仿宋简体" w:hAnsi="Times New Roman"/>
                <w:kern w:val="0"/>
                <w:sz w:val="20"/>
                <w:szCs w:val="20"/>
              </w:rPr>
              <w:t>亿元以上</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相关区（市）县</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3</w:t>
            </w:r>
            <w:r w:rsidRPr="00B3555A">
              <w:rPr>
                <w:rFonts w:ascii="Times New Roman" w:eastAsia="方正仿宋简体" w:hAnsi="Times New Roman"/>
                <w:kern w:val="0"/>
                <w:sz w:val="20"/>
                <w:szCs w:val="20"/>
              </w:rPr>
              <w:t>月</w:t>
            </w:r>
          </w:p>
        </w:tc>
      </w:tr>
      <w:tr w:rsidR="00FD6F37" w:rsidRPr="00B3555A" w:rsidTr="00F2297A">
        <w:trPr>
          <w:trHeight w:val="473"/>
          <w:jc w:val="center"/>
        </w:trPr>
        <w:tc>
          <w:tcPr>
            <w:tcW w:w="772" w:type="dxa"/>
            <w:vMerge w:val="restart"/>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4</w:t>
            </w:r>
          </w:p>
        </w:tc>
        <w:tc>
          <w:tcPr>
            <w:tcW w:w="2011" w:type="dxa"/>
            <w:vMerge w:val="restart"/>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lang w:val="zh-TW" w:eastAsia="zh-TW"/>
              </w:rPr>
              <w:t>招引</w:t>
            </w:r>
            <w:r>
              <w:rPr>
                <w:rFonts w:ascii="Times New Roman" w:eastAsia="方正仿宋简体" w:hAnsi="Times New Roman"/>
                <w:kern w:val="0"/>
                <w:sz w:val="20"/>
                <w:szCs w:val="20"/>
                <w:lang w:val="zh-TW" w:eastAsia="zh-TW"/>
              </w:rPr>
              <w:t>头部</w:t>
            </w:r>
            <w:r w:rsidRPr="00B3555A">
              <w:rPr>
                <w:rFonts w:ascii="Times New Roman" w:eastAsia="方正仿宋简体" w:hAnsi="Times New Roman"/>
                <w:kern w:val="0"/>
                <w:sz w:val="20"/>
                <w:szCs w:val="20"/>
                <w:lang w:val="zh-TW" w:eastAsia="zh-TW"/>
              </w:rPr>
              <w:t>企业和重大项目</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引进材料领域</w:t>
            </w:r>
            <w:r w:rsidRPr="00B3555A">
              <w:rPr>
                <w:rFonts w:ascii="Times New Roman" w:eastAsia="方正仿宋简体" w:hAnsi="Times New Roman"/>
                <w:kern w:val="0"/>
                <w:sz w:val="20"/>
                <w:szCs w:val="20"/>
              </w:rPr>
              <w:t>6</w:t>
            </w:r>
            <w:r w:rsidRPr="00B3555A">
              <w:rPr>
                <w:rFonts w:ascii="Times New Roman" w:eastAsia="方正仿宋简体" w:hAnsi="Times New Roman"/>
                <w:kern w:val="0"/>
                <w:sz w:val="20"/>
                <w:szCs w:val="20"/>
              </w:rPr>
              <w:t>类</w:t>
            </w:r>
            <w:r w:rsidRPr="00B3555A">
              <w:rPr>
                <w:rFonts w:ascii="Times New Roman" w:eastAsia="方正仿宋简体" w:hAnsi="Times New Roman"/>
                <w:kern w:val="0"/>
                <w:sz w:val="20"/>
                <w:szCs w:val="20"/>
              </w:rPr>
              <w:t>500</w:t>
            </w:r>
            <w:r w:rsidRPr="00B3555A">
              <w:rPr>
                <w:rFonts w:ascii="Times New Roman" w:eastAsia="方正仿宋简体" w:hAnsi="Times New Roman"/>
                <w:kern w:val="0"/>
                <w:sz w:val="20"/>
                <w:szCs w:val="20"/>
              </w:rPr>
              <w:t>强、知名上市公司或细分行业领军企业</w:t>
            </w:r>
            <w:r w:rsidRPr="00B3555A">
              <w:rPr>
                <w:rFonts w:ascii="Times New Roman" w:eastAsia="方正仿宋简体" w:hAnsi="Times New Roman"/>
                <w:kern w:val="0"/>
                <w:sz w:val="20"/>
                <w:szCs w:val="20"/>
              </w:rPr>
              <w:t>1</w:t>
            </w:r>
            <w:r>
              <w:rPr>
                <w:rFonts w:ascii="Times New Roman" w:eastAsia="方正仿宋简体" w:hAnsi="Times New Roman" w:hint="eastAsia"/>
                <w:kern w:val="0"/>
                <w:sz w:val="20"/>
                <w:szCs w:val="20"/>
              </w:rPr>
              <w:t>-</w:t>
            </w:r>
            <w:r>
              <w:rPr>
                <w:rFonts w:ascii="Times New Roman" w:eastAsia="方正仿宋简体" w:hAnsi="Times New Roman"/>
                <w:kern w:val="0"/>
                <w:sz w:val="20"/>
                <w:szCs w:val="20"/>
              </w:rPr>
              <w:t>3</w:t>
            </w:r>
            <w:r w:rsidRPr="00B3555A">
              <w:rPr>
                <w:rFonts w:ascii="Times New Roman" w:eastAsia="方正仿宋简体" w:hAnsi="Times New Roman"/>
                <w:kern w:val="0"/>
                <w:sz w:val="20"/>
                <w:szCs w:val="20"/>
              </w:rPr>
              <w:t>家</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市投促局，市经信局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517"/>
          <w:jc w:val="center"/>
        </w:trPr>
        <w:tc>
          <w:tcPr>
            <w:tcW w:w="772" w:type="dxa"/>
            <w:vMerge/>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p>
        </w:tc>
        <w:tc>
          <w:tcPr>
            <w:tcW w:w="2011" w:type="dxa"/>
            <w:vMerge/>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lang w:val="zh-TW" w:eastAsia="zh-TW"/>
              </w:rPr>
            </w:pP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引进材料领域</w:t>
            </w:r>
            <w:r w:rsidRPr="00B3555A">
              <w:rPr>
                <w:rFonts w:ascii="Times New Roman" w:eastAsia="方正仿宋简体" w:hAnsi="Times New Roman"/>
                <w:kern w:val="0"/>
                <w:sz w:val="20"/>
                <w:szCs w:val="20"/>
              </w:rPr>
              <w:t>6</w:t>
            </w:r>
            <w:r w:rsidRPr="00B3555A">
              <w:rPr>
                <w:rFonts w:ascii="Times New Roman" w:eastAsia="方正仿宋简体" w:hAnsi="Times New Roman"/>
                <w:kern w:val="0"/>
                <w:sz w:val="20"/>
                <w:szCs w:val="20"/>
              </w:rPr>
              <w:t>类</w:t>
            </w:r>
            <w:r w:rsidRPr="00B3555A">
              <w:rPr>
                <w:rFonts w:ascii="Times New Roman" w:eastAsia="方正仿宋简体" w:hAnsi="Times New Roman"/>
                <w:kern w:val="0"/>
                <w:sz w:val="20"/>
                <w:szCs w:val="20"/>
              </w:rPr>
              <w:t>500</w:t>
            </w:r>
            <w:r w:rsidRPr="00B3555A">
              <w:rPr>
                <w:rFonts w:ascii="Times New Roman" w:eastAsia="方正仿宋简体" w:hAnsi="Times New Roman"/>
                <w:kern w:val="0"/>
                <w:sz w:val="20"/>
                <w:szCs w:val="20"/>
              </w:rPr>
              <w:t>强、知名上市公司或细分行业领军企业</w:t>
            </w:r>
            <w:r w:rsidRPr="00B3555A">
              <w:rPr>
                <w:rFonts w:ascii="Times New Roman" w:eastAsia="方正仿宋简体" w:hAnsi="Times New Roman"/>
                <w:kern w:val="0"/>
                <w:sz w:val="20"/>
                <w:szCs w:val="20"/>
              </w:rPr>
              <w:t>1</w:t>
            </w:r>
            <w:r>
              <w:rPr>
                <w:rFonts w:ascii="Times New Roman" w:eastAsia="方正仿宋简体" w:hAnsi="Times New Roman" w:hint="eastAsia"/>
                <w:kern w:val="0"/>
                <w:sz w:val="20"/>
                <w:szCs w:val="20"/>
              </w:rPr>
              <w:t>-</w:t>
            </w:r>
            <w:r>
              <w:rPr>
                <w:rFonts w:ascii="Times New Roman" w:eastAsia="方正仿宋简体" w:hAnsi="Times New Roman"/>
                <w:kern w:val="0"/>
                <w:sz w:val="20"/>
                <w:szCs w:val="20"/>
              </w:rPr>
              <w:t>3</w:t>
            </w:r>
            <w:r w:rsidRPr="00B3555A">
              <w:rPr>
                <w:rFonts w:ascii="Times New Roman" w:eastAsia="方正仿宋简体" w:hAnsi="Times New Roman"/>
                <w:kern w:val="0"/>
                <w:sz w:val="20"/>
                <w:szCs w:val="20"/>
              </w:rPr>
              <w:t>家</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彭州市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市投促局，市经信局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465"/>
          <w:jc w:val="center"/>
        </w:trPr>
        <w:tc>
          <w:tcPr>
            <w:tcW w:w="772" w:type="dxa"/>
            <w:vMerge/>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p>
        </w:tc>
        <w:tc>
          <w:tcPr>
            <w:tcW w:w="2011" w:type="dxa"/>
            <w:vMerge/>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lang w:val="zh-TW" w:eastAsia="zh-TW"/>
              </w:rPr>
            </w:pP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引进材料领域</w:t>
            </w:r>
            <w:r w:rsidRPr="00B3555A">
              <w:rPr>
                <w:rFonts w:ascii="Times New Roman" w:eastAsia="方正仿宋简体" w:hAnsi="Times New Roman"/>
                <w:kern w:val="0"/>
                <w:sz w:val="20"/>
                <w:szCs w:val="20"/>
              </w:rPr>
              <w:t>6</w:t>
            </w:r>
            <w:r w:rsidRPr="00B3555A">
              <w:rPr>
                <w:rFonts w:ascii="Times New Roman" w:eastAsia="方正仿宋简体" w:hAnsi="Times New Roman"/>
                <w:kern w:val="0"/>
                <w:sz w:val="20"/>
                <w:szCs w:val="20"/>
              </w:rPr>
              <w:t>类</w:t>
            </w:r>
            <w:r w:rsidRPr="00B3555A">
              <w:rPr>
                <w:rFonts w:ascii="Times New Roman" w:eastAsia="方正仿宋简体" w:hAnsi="Times New Roman"/>
                <w:kern w:val="0"/>
                <w:sz w:val="20"/>
                <w:szCs w:val="20"/>
              </w:rPr>
              <w:t>500</w:t>
            </w:r>
            <w:r w:rsidRPr="00B3555A">
              <w:rPr>
                <w:rFonts w:ascii="Times New Roman" w:eastAsia="方正仿宋简体" w:hAnsi="Times New Roman"/>
                <w:kern w:val="0"/>
                <w:sz w:val="20"/>
                <w:szCs w:val="20"/>
              </w:rPr>
              <w:t>强、知名上市公司或细分行业领军企业</w:t>
            </w:r>
            <w:r w:rsidRPr="00B3555A">
              <w:rPr>
                <w:rFonts w:ascii="Times New Roman" w:eastAsia="方正仿宋简体" w:hAnsi="Times New Roman"/>
                <w:kern w:val="0"/>
                <w:sz w:val="20"/>
                <w:szCs w:val="20"/>
              </w:rPr>
              <w:t>1</w:t>
            </w:r>
            <w:r>
              <w:rPr>
                <w:rFonts w:ascii="Times New Roman" w:eastAsia="方正仿宋简体" w:hAnsi="Times New Roman" w:hint="eastAsia"/>
                <w:kern w:val="0"/>
                <w:sz w:val="20"/>
                <w:szCs w:val="20"/>
              </w:rPr>
              <w:t>-</w:t>
            </w:r>
            <w:r>
              <w:rPr>
                <w:rFonts w:ascii="Times New Roman" w:eastAsia="方正仿宋简体" w:hAnsi="Times New Roman"/>
                <w:kern w:val="0"/>
                <w:sz w:val="20"/>
                <w:szCs w:val="20"/>
              </w:rPr>
              <w:t>3</w:t>
            </w:r>
            <w:r w:rsidRPr="00B3555A">
              <w:rPr>
                <w:rFonts w:ascii="Times New Roman" w:eastAsia="方正仿宋简体" w:hAnsi="Times New Roman"/>
                <w:kern w:val="0"/>
                <w:sz w:val="20"/>
                <w:szCs w:val="20"/>
              </w:rPr>
              <w:t>家</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邛崃市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市投促局，市经信局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476"/>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5</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做好重大项目建设</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全力促建</w:t>
            </w:r>
            <w:r w:rsidRPr="00B3555A">
              <w:rPr>
                <w:rFonts w:ascii="Times New Roman" w:eastAsia="方正仿宋简体" w:hAnsi="Times New Roman"/>
                <w:kern w:val="0"/>
                <w:sz w:val="20"/>
                <w:szCs w:val="20"/>
              </w:rPr>
              <w:t>53</w:t>
            </w:r>
            <w:r w:rsidRPr="00B3555A">
              <w:rPr>
                <w:rFonts w:ascii="Times New Roman" w:eastAsia="方正仿宋简体" w:hAnsi="Times New Roman"/>
                <w:kern w:val="0"/>
                <w:sz w:val="20"/>
                <w:szCs w:val="20"/>
              </w:rPr>
              <w:t>个重大项目，完成投资</w:t>
            </w:r>
            <w:r>
              <w:rPr>
                <w:rFonts w:ascii="Times New Roman" w:eastAsia="方正仿宋简体" w:hAnsi="Times New Roman"/>
                <w:kern w:val="0"/>
                <w:sz w:val="20"/>
                <w:szCs w:val="20"/>
              </w:rPr>
              <w:t>9</w:t>
            </w:r>
            <w:r w:rsidRPr="00B3555A">
              <w:rPr>
                <w:rFonts w:ascii="Times New Roman" w:eastAsia="方正仿宋简体" w:hAnsi="Times New Roman"/>
                <w:kern w:val="0"/>
                <w:sz w:val="20"/>
                <w:szCs w:val="20"/>
              </w:rPr>
              <w:t>0</w:t>
            </w:r>
            <w:r w:rsidRPr="00B3555A">
              <w:rPr>
                <w:rFonts w:ascii="Times New Roman" w:eastAsia="方正仿宋简体" w:hAnsi="Times New Roman"/>
                <w:kern w:val="0"/>
                <w:sz w:val="20"/>
                <w:szCs w:val="20"/>
              </w:rPr>
              <w:t>亿元以上</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spacing w:val="-10"/>
                <w:kern w:val="0"/>
                <w:sz w:val="20"/>
                <w:szCs w:val="20"/>
              </w:rPr>
            </w:pPr>
            <w:r w:rsidRPr="00B3555A">
              <w:rPr>
                <w:rFonts w:ascii="Times New Roman" w:eastAsia="方正仿宋简体" w:hAnsi="Times New Roman"/>
                <w:kern w:val="0"/>
                <w:sz w:val="20"/>
                <w:szCs w:val="20"/>
              </w:rPr>
              <w:t>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1172"/>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6</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bCs/>
                <w:kern w:val="0"/>
                <w:sz w:val="20"/>
                <w:szCs w:val="20"/>
              </w:rPr>
              <w:t>抓好重点企业培育</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支持一批</w:t>
            </w:r>
            <w:r>
              <w:rPr>
                <w:rFonts w:ascii="Times New Roman" w:eastAsia="方正仿宋简体" w:hAnsi="Times New Roman"/>
                <w:kern w:val="0"/>
                <w:sz w:val="20"/>
                <w:szCs w:val="20"/>
              </w:rPr>
              <w:t>头部</w:t>
            </w:r>
            <w:r w:rsidRPr="00B3555A">
              <w:rPr>
                <w:rFonts w:ascii="Times New Roman" w:eastAsia="方正仿宋简体" w:hAnsi="Times New Roman"/>
                <w:kern w:val="0"/>
                <w:sz w:val="20"/>
                <w:szCs w:val="20"/>
              </w:rPr>
              <w:t>企业加大研发创新、兼并重组、市场拓展、上市融资力度，培育发展一批大企业大集团</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spacing w:val="-10"/>
                <w:kern w:val="0"/>
                <w:sz w:val="20"/>
                <w:szCs w:val="20"/>
              </w:rPr>
            </w:pPr>
            <w:r w:rsidRPr="00B3555A">
              <w:rPr>
                <w:rFonts w:ascii="Times New Roman" w:eastAsia="方正仿宋简体" w:hAnsi="Times New Roman"/>
                <w:kern w:val="0"/>
                <w:sz w:val="20"/>
                <w:szCs w:val="20"/>
              </w:rPr>
              <w:t>市投促局，市经信局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cantSplit/>
          <w:trHeight w:val="582"/>
          <w:jc w:val="center"/>
        </w:trPr>
        <w:tc>
          <w:tcPr>
            <w:tcW w:w="772" w:type="dxa"/>
            <w:vAlign w:val="center"/>
          </w:tcPr>
          <w:p w:rsidR="00FD6F37" w:rsidRPr="00B3555A" w:rsidRDefault="00FD6F37" w:rsidP="00F2297A">
            <w:pPr>
              <w:adjustRightInd w:val="0"/>
              <w:snapToGrid w:val="0"/>
              <w:spacing w:line="240" w:lineRule="exact"/>
              <w:jc w:val="center"/>
              <w:rPr>
                <w:rFonts w:ascii="Times New Roman" w:eastAsia="方正仿宋简体" w:hAnsi="Times New Roman"/>
                <w:kern w:val="0"/>
                <w:sz w:val="20"/>
                <w:szCs w:val="20"/>
              </w:rPr>
            </w:pPr>
            <w:r>
              <w:rPr>
                <w:rFonts w:ascii="Times New Roman" w:eastAsia="方正仿宋简体" w:hAnsi="Times New Roman" w:hint="eastAsia"/>
                <w:kern w:val="0"/>
                <w:sz w:val="20"/>
                <w:szCs w:val="20"/>
              </w:rPr>
              <w:t>7</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hint="eastAsia"/>
                <w:kern w:val="0"/>
                <w:sz w:val="20"/>
                <w:szCs w:val="20"/>
              </w:rPr>
            </w:pPr>
            <w:r>
              <w:rPr>
                <w:rFonts w:ascii="Times New Roman" w:eastAsia="方正仿宋简体" w:hAnsi="Times New Roman" w:hint="eastAsia"/>
                <w:kern w:val="0"/>
                <w:sz w:val="20"/>
                <w:szCs w:val="20"/>
              </w:rPr>
              <w:t>举办行业会议</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青白江区举办新型材料产业成果交易会和相关领域峰会，彭州市举办化工新材料领域会议，邛崃市举办绿色能源材料领域会议</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w:t>
            </w:r>
          </w:p>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彭州市</w:t>
            </w:r>
          </w:p>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邛崃市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市博览局，市科技局，市经信局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cantSplit/>
          <w:trHeight w:val="284"/>
          <w:jc w:val="center"/>
        </w:trPr>
        <w:tc>
          <w:tcPr>
            <w:tcW w:w="772" w:type="dxa"/>
            <w:vAlign w:val="center"/>
          </w:tcPr>
          <w:p w:rsidR="00FD6F37" w:rsidRPr="00B3555A" w:rsidRDefault="00FD6F37" w:rsidP="00F2297A">
            <w:pPr>
              <w:adjustRightInd w:val="0"/>
              <w:snapToGrid w:val="0"/>
              <w:spacing w:line="240" w:lineRule="exact"/>
              <w:jc w:val="center"/>
              <w:rPr>
                <w:rFonts w:ascii="Times New Roman" w:eastAsia="方正仿宋简体" w:hAnsi="Times New Roman"/>
                <w:kern w:val="0"/>
                <w:sz w:val="20"/>
                <w:szCs w:val="20"/>
              </w:rPr>
            </w:pPr>
            <w:r>
              <w:rPr>
                <w:rFonts w:ascii="Times New Roman" w:eastAsia="方正仿宋简体" w:hAnsi="Times New Roman" w:hint="eastAsia"/>
                <w:kern w:val="0"/>
                <w:sz w:val="20"/>
                <w:szCs w:val="20"/>
              </w:rPr>
              <w:lastRenderedPageBreak/>
              <w:t>8</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hint="eastAsia"/>
                <w:kern w:val="0"/>
                <w:sz w:val="20"/>
                <w:szCs w:val="20"/>
              </w:rPr>
            </w:pPr>
            <w:r>
              <w:rPr>
                <w:rFonts w:ascii="Times New Roman" w:eastAsia="方正仿宋简体" w:hAnsi="Times New Roman" w:hint="eastAsia"/>
                <w:kern w:val="0"/>
                <w:sz w:val="20"/>
                <w:szCs w:val="20"/>
              </w:rPr>
              <w:t>加强宣传展示</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打造新型材料线上展示馆、科普馆等宣传平台，</w:t>
            </w:r>
            <w:r w:rsidRPr="00B3555A">
              <w:rPr>
                <w:rFonts w:ascii="Times New Roman" w:eastAsia="方正仿宋简体" w:hAnsi="Times New Roman"/>
                <w:bCs/>
                <w:kern w:val="0"/>
                <w:sz w:val="20"/>
                <w:szCs w:val="20"/>
              </w:rPr>
              <w:t>吸引国际科技组织、知名高校院所和科技服务机构来蓉</w:t>
            </w:r>
            <w:r w:rsidRPr="000011E1">
              <w:rPr>
                <w:rFonts w:ascii="Times New Roman" w:eastAsia="方正仿宋简体" w:hAnsi="Times New Roman"/>
                <w:kern w:val="0"/>
                <w:sz w:val="20"/>
                <w:szCs w:val="20"/>
              </w:rPr>
              <w:t>设立</w:t>
            </w:r>
            <w:r w:rsidRPr="00B3555A">
              <w:rPr>
                <w:rFonts w:ascii="Times New Roman" w:eastAsia="方正仿宋简体" w:hAnsi="Times New Roman"/>
                <w:bCs/>
                <w:kern w:val="0"/>
                <w:sz w:val="20"/>
                <w:szCs w:val="20"/>
              </w:rPr>
              <w:t>分支机构</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w:t>
            </w:r>
          </w:p>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彭州市</w:t>
            </w:r>
          </w:p>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邛崃市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市科技局，市投促局、市经信局、成都石化园区管委会</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9</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扶持小企业上规</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积极帮助解决小企业发展中的各类问题，扶持一批小企业成长为规模以上企业，力争全市亿元以上企业达到</w:t>
            </w:r>
            <w:r w:rsidRPr="00B3555A">
              <w:rPr>
                <w:rFonts w:ascii="Times New Roman" w:eastAsia="方正仿宋简体" w:hAnsi="Times New Roman"/>
                <w:kern w:val="0"/>
                <w:sz w:val="20"/>
                <w:szCs w:val="20"/>
              </w:rPr>
              <w:t>200</w:t>
            </w:r>
            <w:r w:rsidRPr="00B3555A">
              <w:rPr>
                <w:rFonts w:ascii="Times New Roman" w:eastAsia="方正仿宋简体" w:hAnsi="Times New Roman"/>
                <w:kern w:val="0"/>
                <w:sz w:val="20"/>
                <w:szCs w:val="20"/>
              </w:rPr>
              <w:t>户以上</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10</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引进头部企业</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bCs/>
                <w:kern w:val="0"/>
                <w:sz w:val="20"/>
                <w:szCs w:val="20"/>
              </w:rPr>
              <w:t>聚焦高性能纤维及复合材料、电子信息材料、先进无机非金属材料、特种金属材料、健康医用材料等领域开展精准招商</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市投促局、市经信局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11</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加强产业创新平台建设</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bCs/>
                <w:kern w:val="0"/>
                <w:sz w:val="20"/>
                <w:szCs w:val="20"/>
              </w:rPr>
              <w:t>新增省市级企业技术中心</w:t>
            </w:r>
            <w:r w:rsidRPr="00B3555A">
              <w:rPr>
                <w:rFonts w:ascii="Times New Roman" w:eastAsia="方正仿宋简体" w:hAnsi="Times New Roman"/>
                <w:bCs/>
                <w:kern w:val="0"/>
                <w:sz w:val="20"/>
                <w:szCs w:val="20"/>
              </w:rPr>
              <w:t>5</w:t>
            </w:r>
            <w:r w:rsidRPr="00B3555A">
              <w:rPr>
                <w:rFonts w:ascii="Times New Roman" w:eastAsia="方正仿宋简体" w:hAnsi="Times New Roman"/>
                <w:bCs/>
                <w:kern w:val="0"/>
                <w:sz w:val="20"/>
                <w:szCs w:val="20"/>
              </w:rPr>
              <w:t>个，争取专利申请量增长</w:t>
            </w:r>
            <w:r w:rsidRPr="00B3555A">
              <w:rPr>
                <w:rFonts w:ascii="Times New Roman" w:eastAsia="方正仿宋简体" w:hAnsi="Times New Roman"/>
                <w:bCs/>
                <w:kern w:val="0"/>
                <w:sz w:val="20"/>
                <w:szCs w:val="20"/>
              </w:rPr>
              <w:t>10%</w:t>
            </w:r>
            <w:r w:rsidRPr="00B3555A">
              <w:rPr>
                <w:rFonts w:ascii="Times New Roman" w:eastAsia="方正仿宋简体" w:hAnsi="Times New Roman"/>
                <w:bCs/>
                <w:kern w:val="0"/>
                <w:sz w:val="20"/>
                <w:szCs w:val="20"/>
              </w:rPr>
              <w:t>以上</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各区市县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市知识产权局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Merge w:val="restart"/>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p>
        </w:tc>
        <w:tc>
          <w:tcPr>
            <w:tcW w:w="2011" w:type="dxa"/>
            <w:vMerge w:val="restart"/>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加强产业功能区载体建设</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bCs/>
                <w:kern w:val="0"/>
                <w:sz w:val="20"/>
                <w:szCs w:val="20"/>
              </w:rPr>
            </w:pPr>
            <w:r w:rsidRPr="00B3555A">
              <w:rPr>
                <w:rFonts w:ascii="Times New Roman" w:eastAsia="方正仿宋简体" w:hAnsi="Times New Roman"/>
                <w:bCs/>
                <w:kern w:val="0"/>
                <w:sz w:val="20"/>
                <w:szCs w:val="20"/>
              </w:rPr>
              <w:t>成都先进材料核心功能区、欧洲产业城新开发</w:t>
            </w:r>
            <w:r w:rsidRPr="00B3555A">
              <w:rPr>
                <w:rFonts w:ascii="Times New Roman" w:eastAsia="方正仿宋简体" w:hAnsi="Times New Roman"/>
                <w:bCs/>
                <w:kern w:val="0"/>
                <w:sz w:val="20"/>
                <w:szCs w:val="20"/>
              </w:rPr>
              <w:t>4</w:t>
            </w:r>
            <w:r w:rsidRPr="00B3555A">
              <w:rPr>
                <w:rFonts w:ascii="Times New Roman" w:eastAsia="方正仿宋简体" w:hAnsi="Times New Roman"/>
                <w:bCs/>
                <w:kern w:val="0"/>
                <w:sz w:val="20"/>
                <w:szCs w:val="20"/>
              </w:rPr>
              <w:t>平方公里，新建标准厂房</w:t>
            </w:r>
            <w:r w:rsidRPr="00B3555A">
              <w:rPr>
                <w:rFonts w:ascii="Times New Roman" w:eastAsia="方正仿宋简体" w:hAnsi="Times New Roman"/>
                <w:bCs/>
                <w:kern w:val="0"/>
                <w:sz w:val="20"/>
                <w:szCs w:val="20"/>
              </w:rPr>
              <w:t>20</w:t>
            </w:r>
            <w:r w:rsidRPr="00B3555A">
              <w:rPr>
                <w:rFonts w:ascii="Times New Roman" w:eastAsia="方正仿宋简体" w:hAnsi="Times New Roman"/>
                <w:bCs/>
                <w:kern w:val="0"/>
                <w:sz w:val="20"/>
                <w:szCs w:val="20"/>
              </w:rPr>
              <w:t>万平方米，新增天然气供应能力</w:t>
            </w:r>
            <w:r w:rsidRPr="00B3555A">
              <w:rPr>
                <w:rFonts w:ascii="Times New Roman" w:eastAsia="方正仿宋简体" w:hAnsi="Times New Roman"/>
                <w:bCs/>
                <w:kern w:val="0"/>
                <w:sz w:val="20"/>
                <w:szCs w:val="20"/>
              </w:rPr>
              <w:t>120</w:t>
            </w:r>
            <w:r w:rsidRPr="00B3555A">
              <w:rPr>
                <w:rFonts w:ascii="Times New Roman" w:eastAsia="方正仿宋简体" w:hAnsi="Times New Roman"/>
                <w:bCs/>
                <w:kern w:val="0"/>
                <w:sz w:val="20"/>
                <w:szCs w:val="20"/>
              </w:rPr>
              <w:t>万立方米</w:t>
            </w:r>
            <w:r w:rsidRPr="00B3555A">
              <w:rPr>
                <w:rFonts w:ascii="Times New Roman" w:eastAsia="方正仿宋简体" w:hAnsi="Times New Roman"/>
                <w:bCs/>
                <w:kern w:val="0"/>
                <w:sz w:val="20"/>
                <w:szCs w:val="20"/>
              </w:rPr>
              <w:t>/</w:t>
            </w:r>
            <w:r w:rsidRPr="00B3555A">
              <w:rPr>
                <w:rFonts w:ascii="Times New Roman" w:eastAsia="方正仿宋简体" w:hAnsi="Times New Roman"/>
                <w:bCs/>
                <w:kern w:val="0"/>
                <w:sz w:val="20"/>
                <w:szCs w:val="20"/>
              </w:rPr>
              <w:t>日，新增污水处理站</w:t>
            </w:r>
            <w:r w:rsidRPr="00B3555A">
              <w:rPr>
                <w:rFonts w:ascii="Times New Roman" w:eastAsia="方正仿宋简体" w:hAnsi="Times New Roman"/>
                <w:bCs/>
                <w:kern w:val="0"/>
                <w:sz w:val="20"/>
                <w:szCs w:val="20"/>
              </w:rPr>
              <w:t>1</w:t>
            </w:r>
            <w:r w:rsidRPr="00B3555A">
              <w:rPr>
                <w:rFonts w:ascii="Times New Roman" w:eastAsia="方正仿宋简体" w:hAnsi="Times New Roman"/>
                <w:bCs/>
                <w:kern w:val="0"/>
                <w:sz w:val="20"/>
                <w:szCs w:val="20"/>
              </w:rPr>
              <w:t>个</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Merge/>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p>
        </w:tc>
        <w:tc>
          <w:tcPr>
            <w:tcW w:w="2011" w:type="dxa"/>
            <w:vMerge/>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bCs/>
                <w:kern w:val="0"/>
                <w:sz w:val="20"/>
                <w:szCs w:val="20"/>
              </w:rPr>
            </w:pPr>
            <w:r w:rsidRPr="00B3555A">
              <w:rPr>
                <w:rFonts w:ascii="Times New Roman" w:eastAsia="方正仿宋简体" w:hAnsi="Times New Roman"/>
                <w:bCs/>
                <w:kern w:val="0"/>
                <w:sz w:val="20"/>
                <w:szCs w:val="20"/>
              </w:rPr>
              <w:t>成都新材料产业功能区新开发</w:t>
            </w:r>
            <w:r w:rsidRPr="00B3555A">
              <w:rPr>
                <w:rFonts w:ascii="Times New Roman" w:eastAsia="方正仿宋简体" w:hAnsi="Times New Roman"/>
                <w:bCs/>
                <w:kern w:val="0"/>
                <w:sz w:val="20"/>
                <w:szCs w:val="20"/>
              </w:rPr>
              <w:t>0.52</w:t>
            </w:r>
            <w:r w:rsidRPr="00B3555A">
              <w:rPr>
                <w:rFonts w:ascii="Times New Roman" w:eastAsia="方正仿宋简体" w:hAnsi="Times New Roman"/>
                <w:bCs/>
                <w:kern w:val="0"/>
                <w:sz w:val="20"/>
                <w:szCs w:val="20"/>
              </w:rPr>
              <w:t>平方公里</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彭州市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521"/>
          <w:jc w:val="center"/>
        </w:trPr>
        <w:tc>
          <w:tcPr>
            <w:tcW w:w="772" w:type="dxa"/>
            <w:vMerge/>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p>
        </w:tc>
        <w:tc>
          <w:tcPr>
            <w:tcW w:w="2011" w:type="dxa"/>
            <w:vMerge/>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hint="eastAsia"/>
                <w:bCs/>
                <w:kern w:val="0"/>
                <w:sz w:val="20"/>
                <w:szCs w:val="20"/>
              </w:rPr>
            </w:pPr>
            <w:r w:rsidRPr="00B3555A">
              <w:rPr>
                <w:rFonts w:ascii="Times New Roman" w:eastAsia="方正仿宋简体" w:hAnsi="Times New Roman"/>
                <w:bCs/>
                <w:kern w:val="0"/>
                <w:sz w:val="20"/>
                <w:szCs w:val="20"/>
              </w:rPr>
              <w:t>天府新区新能源新材料产业功能区新开发</w:t>
            </w:r>
            <w:r w:rsidRPr="00B3555A">
              <w:rPr>
                <w:rFonts w:ascii="Times New Roman" w:eastAsia="方正仿宋简体" w:hAnsi="Times New Roman"/>
                <w:bCs/>
                <w:kern w:val="0"/>
                <w:sz w:val="20"/>
                <w:szCs w:val="20"/>
              </w:rPr>
              <w:t>1</w:t>
            </w:r>
            <w:r w:rsidRPr="00B3555A">
              <w:rPr>
                <w:rFonts w:ascii="Times New Roman" w:eastAsia="方正仿宋简体" w:hAnsi="Times New Roman"/>
                <w:bCs/>
                <w:kern w:val="0"/>
                <w:sz w:val="20"/>
                <w:szCs w:val="20"/>
              </w:rPr>
              <w:t>平方公里，新建标准厂房</w:t>
            </w:r>
            <w:r w:rsidRPr="00B3555A">
              <w:rPr>
                <w:rFonts w:ascii="Times New Roman" w:eastAsia="方正仿宋简体" w:hAnsi="Times New Roman"/>
                <w:bCs/>
                <w:kern w:val="0"/>
                <w:sz w:val="20"/>
                <w:szCs w:val="20"/>
              </w:rPr>
              <w:t>8</w:t>
            </w:r>
            <w:r w:rsidRPr="00B3555A">
              <w:rPr>
                <w:rFonts w:ascii="Times New Roman" w:eastAsia="方正仿宋简体" w:hAnsi="Times New Roman"/>
                <w:bCs/>
                <w:kern w:val="0"/>
                <w:sz w:val="20"/>
                <w:szCs w:val="20"/>
              </w:rPr>
              <w:t>万平方米</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邛崃市</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市经信局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878"/>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13</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发挥联盟和协会支撑作用</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bCs/>
                <w:kern w:val="0"/>
                <w:sz w:val="20"/>
                <w:szCs w:val="20"/>
              </w:rPr>
            </w:pPr>
            <w:r w:rsidRPr="00B3555A">
              <w:rPr>
                <w:rFonts w:ascii="Times New Roman" w:eastAsia="方正仿宋简体" w:hAnsi="Times New Roman"/>
                <w:bCs/>
                <w:kern w:val="0"/>
                <w:sz w:val="20"/>
                <w:szCs w:val="20"/>
              </w:rPr>
              <w:t>产业联盟和协会的桥梁纽带作用，建立与新型材料企业、高等院校、科研院所、行业协会以及其他专业性服务机构深度合作的公共服务和应用示范平台</w:t>
            </w:r>
            <w:r>
              <w:rPr>
                <w:rFonts w:ascii="Times New Roman" w:eastAsia="方正仿宋简体" w:hAnsi="Times New Roman" w:hint="eastAsia"/>
                <w:bCs/>
                <w:kern w:val="0"/>
                <w:sz w:val="20"/>
                <w:szCs w:val="20"/>
              </w:rPr>
              <w:t>，举办</w:t>
            </w:r>
            <w:r w:rsidRPr="00B3555A">
              <w:rPr>
                <w:rFonts w:ascii="Times New Roman" w:eastAsia="方正仿宋简体" w:hAnsi="Times New Roman"/>
                <w:kern w:val="0"/>
                <w:sz w:val="20"/>
                <w:szCs w:val="20"/>
              </w:rPr>
              <w:t>成都市新材料产业创新发展联盟年会</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成都市新材料产业创新联盟</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相关区（市）县</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14</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推进校院企合作</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bCs/>
                <w:kern w:val="0"/>
                <w:sz w:val="20"/>
                <w:szCs w:val="20"/>
              </w:rPr>
            </w:pPr>
            <w:r w:rsidRPr="00B3555A">
              <w:rPr>
                <w:rFonts w:ascii="Times New Roman" w:eastAsia="方正仿宋简体" w:hAnsi="Times New Roman"/>
                <w:kern w:val="0"/>
                <w:sz w:val="20"/>
                <w:szCs w:val="20"/>
              </w:rPr>
              <w:t>支持青白江区、彭州市、邛崃市等新型材料产业相关功能区的重点企业</w:t>
            </w:r>
            <w:r>
              <w:rPr>
                <w:rFonts w:ascii="Times New Roman" w:eastAsia="方正仿宋简体" w:hAnsi="Times New Roman" w:hint="eastAsia"/>
                <w:kern w:val="0"/>
                <w:sz w:val="20"/>
                <w:szCs w:val="20"/>
              </w:rPr>
              <w:t>与</w:t>
            </w:r>
            <w:r w:rsidRPr="00B3555A">
              <w:rPr>
                <w:rFonts w:ascii="Times New Roman" w:eastAsia="方正仿宋简体" w:hAnsi="Times New Roman"/>
                <w:kern w:val="0"/>
                <w:sz w:val="20"/>
                <w:szCs w:val="20"/>
              </w:rPr>
              <w:t>研究院所合作</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青白江区、彭州市、邛崃市等相关区（市）县</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市科技局</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r w:rsidR="00FD6F37" w:rsidRPr="00B3555A" w:rsidTr="00F2297A">
        <w:trPr>
          <w:trHeight w:val="284"/>
          <w:jc w:val="center"/>
        </w:trPr>
        <w:tc>
          <w:tcPr>
            <w:tcW w:w="772"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15</w:t>
            </w:r>
          </w:p>
        </w:tc>
        <w:tc>
          <w:tcPr>
            <w:tcW w:w="2011"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highlight w:val="yellow"/>
              </w:rPr>
            </w:pPr>
            <w:r w:rsidRPr="00B3555A">
              <w:rPr>
                <w:rFonts w:ascii="Times New Roman" w:eastAsia="方正仿宋简体" w:hAnsi="Times New Roman"/>
                <w:kern w:val="0"/>
                <w:sz w:val="20"/>
                <w:szCs w:val="20"/>
              </w:rPr>
              <w:t>推进设立新型材料产业投资基金</w:t>
            </w:r>
          </w:p>
        </w:tc>
        <w:tc>
          <w:tcPr>
            <w:tcW w:w="6284"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highlight w:val="yellow"/>
              </w:rPr>
            </w:pPr>
            <w:r w:rsidRPr="00B3555A">
              <w:rPr>
                <w:rFonts w:ascii="Times New Roman" w:eastAsia="方正仿宋简体" w:hAnsi="Times New Roman"/>
                <w:kern w:val="0"/>
                <w:sz w:val="20"/>
                <w:szCs w:val="20"/>
              </w:rPr>
              <w:t>设立成都市新型材料产业投资基金，强化资金扶持，加快建立市场化、精准化金融支撑体系</w:t>
            </w:r>
          </w:p>
        </w:tc>
        <w:tc>
          <w:tcPr>
            <w:tcW w:w="1918"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成都交子金控集团</w:t>
            </w:r>
          </w:p>
        </w:tc>
        <w:tc>
          <w:tcPr>
            <w:tcW w:w="1985" w:type="dxa"/>
            <w:vAlign w:val="center"/>
          </w:tcPr>
          <w:p w:rsidR="00FD6F37" w:rsidRPr="00B3555A" w:rsidRDefault="00FD6F37" w:rsidP="00F2297A">
            <w:pPr>
              <w:widowControl/>
              <w:adjustRightInd w:val="0"/>
              <w:snapToGrid w:val="0"/>
              <w:spacing w:line="240" w:lineRule="exact"/>
              <w:rPr>
                <w:rFonts w:ascii="Times New Roman" w:eastAsia="方正仿宋简体" w:hAnsi="Times New Roman"/>
                <w:kern w:val="0"/>
                <w:sz w:val="20"/>
                <w:szCs w:val="20"/>
              </w:rPr>
            </w:pPr>
            <w:r w:rsidRPr="00B3555A">
              <w:rPr>
                <w:rFonts w:ascii="Times New Roman" w:eastAsia="方正仿宋简体" w:hAnsi="Times New Roman"/>
                <w:kern w:val="0"/>
                <w:sz w:val="20"/>
                <w:szCs w:val="20"/>
              </w:rPr>
              <w:t>成都产业集团、市经信局、市科技局、相关区（市）县</w:t>
            </w:r>
          </w:p>
        </w:tc>
        <w:tc>
          <w:tcPr>
            <w:tcW w:w="1198" w:type="dxa"/>
            <w:vAlign w:val="center"/>
          </w:tcPr>
          <w:p w:rsidR="00FD6F37" w:rsidRPr="00B3555A" w:rsidRDefault="00FD6F37" w:rsidP="00F2297A">
            <w:pPr>
              <w:widowControl/>
              <w:adjustRightInd w:val="0"/>
              <w:snapToGrid w:val="0"/>
              <w:spacing w:line="240" w:lineRule="exact"/>
              <w:jc w:val="center"/>
              <w:rPr>
                <w:rFonts w:ascii="Times New Roman" w:eastAsia="方正仿宋简体" w:hAnsi="Times New Roman"/>
                <w:color w:val="FF0000"/>
                <w:kern w:val="0"/>
                <w:sz w:val="20"/>
                <w:szCs w:val="20"/>
              </w:rPr>
            </w:pPr>
            <w:r w:rsidRPr="00B3555A">
              <w:rPr>
                <w:rFonts w:ascii="Times New Roman" w:eastAsia="方正仿宋简体" w:hAnsi="Times New Roman"/>
                <w:kern w:val="0"/>
                <w:sz w:val="20"/>
                <w:szCs w:val="20"/>
              </w:rPr>
              <w:t>12</w:t>
            </w:r>
            <w:r w:rsidRPr="00B3555A">
              <w:rPr>
                <w:rFonts w:ascii="Times New Roman" w:eastAsia="方正仿宋简体" w:hAnsi="Times New Roman"/>
                <w:kern w:val="0"/>
                <w:sz w:val="20"/>
                <w:szCs w:val="20"/>
              </w:rPr>
              <w:t>月</w:t>
            </w:r>
          </w:p>
        </w:tc>
      </w:tr>
    </w:tbl>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rPr>
          <w:rFonts w:ascii="Times New Roman" w:eastAsia="华文仿宋" w:hAnsi="Times New Roman"/>
          <w:lang w:val="zh-TW" w:eastAsia="zh-TW"/>
        </w:rPr>
        <w:sectPr w:rsidR="00FD6F37" w:rsidRPr="00B3555A">
          <w:pgSz w:w="16838" w:h="11906" w:orient="landscape"/>
          <w:pgMar w:top="1588" w:right="1701" w:bottom="1474" w:left="1531" w:header="1134" w:footer="1531" w:gutter="0"/>
          <w:cols w:space="720"/>
          <w:docGrid w:type="lines" w:linePitch="579" w:charSpace="-849"/>
        </w:sectPr>
      </w:pPr>
    </w:p>
    <w:p w:rsidR="00FD6F37" w:rsidRPr="00B3555A" w:rsidRDefault="00FD6F37" w:rsidP="00FD6F37">
      <w:pPr>
        <w:adjustRightInd w:val="0"/>
        <w:snapToGrid w:val="0"/>
        <w:rPr>
          <w:rFonts w:ascii="Times New Roman" w:eastAsia="方正黑体简体" w:hAnsi="Times New Roman"/>
          <w:sz w:val="32"/>
          <w:szCs w:val="32"/>
        </w:rPr>
      </w:pPr>
      <w:r w:rsidRPr="00B3555A">
        <w:rPr>
          <w:rFonts w:ascii="Times New Roman" w:eastAsia="方正黑体简体" w:hAnsi="Times New Roman"/>
          <w:sz w:val="32"/>
          <w:szCs w:val="32"/>
          <w:lang w:val="zh-TW" w:eastAsia="zh-TW"/>
        </w:rPr>
        <w:lastRenderedPageBreak/>
        <w:t>附件</w:t>
      </w:r>
      <w:r w:rsidRPr="00B3555A">
        <w:rPr>
          <w:rFonts w:ascii="Times New Roman" w:eastAsia="方正黑体简体" w:hAnsi="Times New Roman"/>
          <w:sz w:val="32"/>
          <w:szCs w:val="32"/>
        </w:rPr>
        <w:t>2</w:t>
      </w:r>
    </w:p>
    <w:p w:rsidR="00FD6F37" w:rsidRPr="00B3555A" w:rsidRDefault="00FD6F37" w:rsidP="00FD6F37">
      <w:pPr>
        <w:adjustRightInd w:val="0"/>
        <w:snapToGrid w:val="0"/>
        <w:rPr>
          <w:rFonts w:ascii="Times New Roman" w:eastAsia="方正黑体简体" w:hAnsi="Times New Roman"/>
        </w:rPr>
      </w:pPr>
    </w:p>
    <w:p w:rsidR="00FD6F37" w:rsidRDefault="00FD6F37" w:rsidP="00FD6F37">
      <w:pPr>
        <w:adjustRightInd w:val="0"/>
        <w:snapToGrid w:val="0"/>
        <w:jc w:val="center"/>
        <w:rPr>
          <w:rFonts w:ascii="Times New Roman" w:eastAsia="方正小标宋简体" w:hAnsi="Times New Roman" w:hint="eastAsia"/>
          <w:color w:val="000000"/>
          <w:kern w:val="0"/>
          <w:sz w:val="44"/>
          <w:szCs w:val="44"/>
        </w:rPr>
      </w:pPr>
      <w:r w:rsidRPr="00B3555A">
        <w:rPr>
          <w:rFonts w:ascii="Times New Roman" w:eastAsia="方正小标宋简体" w:hAnsi="Times New Roman"/>
          <w:color w:val="000000"/>
          <w:kern w:val="0"/>
          <w:sz w:val="44"/>
          <w:szCs w:val="44"/>
        </w:rPr>
        <w:t>2020</w:t>
      </w:r>
      <w:r w:rsidRPr="00B3555A">
        <w:rPr>
          <w:rFonts w:ascii="Times New Roman" w:eastAsia="方正小标宋简体" w:hAnsi="Times New Roman"/>
          <w:color w:val="000000"/>
          <w:kern w:val="0"/>
          <w:sz w:val="44"/>
          <w:szCs w:val="44"/>
        </w:rPr>
        <w:t>年新型材料产业主营业务收入目标分解表</w:t>
      </w:r>
    </w:p>
    <w:p w:rsidR="00FD6F37" w:rsidRPr="00B3555A" w:rsidRDefault="00FD6F37" w:rsidP="00FD6F37">
      <w:pPr>
        <w:adjustRightInd w:val="0"/>
        <w:snapToGrid w:val="0"/>
        <w:jc w:val="center"/>
        <w:rPr>
          <w:rFonts w:ascii="Times New Roman" w:hAnsi="Times New Roman" w:hint="eastAsia"/>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561"/>
        <w:gridCol w:w="2869"/>
        <w:gridCol w:w="2588"/>
        <w:gridCol w:w="2171"/>
      </w:tblGrid>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黑体简体" w:hAnsi="Times New Roman"/>
                <w:color w:val="000000"/>
                <w:kern w:val="0"/>
                <w:sz w:val="20"/>
                <w:szCs w:val="20"/>
              </w:rPr>
            </w:pPr>
            <w:r w:rsidRPr="00B3555A">
              <w:rPr>
                <w:rFonts w:ascii="Times New Roman" w:eastAsia="方正黑体简体" w:hAnsi="Times New Roman"/>
                <w:color w:val="000000"/>
                <w:kern w:val="0"/>
                <w:sz w:val="20"/>
                <w:szCs w:val="20"/>
              </w:rPr>
              <w:t>序号</w:t>
            </w:r>
          </w:p>
        </w:tc>
        <w:tc>
          <w:tcPr>
            <w:tcW w:w="2869" w:type="dxa"/>
            <w:vAlign w:val="center"/>
          </w:tcPr>
          <w:p w:rsidR="00FD6F37" w:rsidRPr="00B3555A" w:rsidRDefault="00FD6F37" w:rsidP="00F2297A">
            <w:pPr>
              <w:widowControl/>
              <w:adjustRightInd w:val="0"/>
              <w:snapToGrid w:val="0"/>
              <w:jc w:val="center"/>
              <w:rPr>
                <w:rFonts w:ascii="Times New Roman" w:eastAsia="方正黑体简体" w:hAnsi="Times New Roman"/>
                <w:color w:val="000000"/>
                <w:kern w:val="0"/>
                <w:sz w:val="20"/>
                <w:szCs w:val="20"/>
              </w:rPr>
            </w:pPr>
            <w:r w:rsidRPr="00B3555A">
              <w:rPr>
                <w:rFonts w:ascii="Times New Roman" w:eastAsia="方正黑体简体" w:hAnsi="Times New Roman"/>
                <w:color w:val="000000"/>
                <w:kern w:val="0"/>
                <w:sz w:val="20"/>
                <w:szCs w:val="20"/>
              </w:rPr>
              <w:t>区（市）县</w:t>
            </w:r>
          </w:p>
        </w:tc>
        <w:tc>
          <w:tcPr>
            <w:tcW w:w="2588" w:type="dxa"/>
            <w:vAlign w:val="center"/>
          </w:tcPr>
          <w:p w:rsidR="00FD6F37" w:rsidRPr="00B3555A" w:rsidRDefault="00FD6F37" w:rsidP="00F2297A">
            <w:pPr>
              <w:widowControl/>
              <w:adjustRightInd w:val="0"/>
              <w:snapToGrid w:val="0"/>
              <w:jc w:val="center"/>
              <w:rPr>
                <w:rFonts w:ascii="Times New Roman" w:eastAsia="方正黑体简体" w:hAnsi="Times New Roman"/>
                <w:color w:val="000000"/>
                <w:kern w:val="0"/>
                <w:sz w:val="20"/>
                <w:szCs w:val="20"/>
              </w:rPr>
            </w:pPr>
            <w:r w:rsidRPr="00B3555A">
              <w:rPr>
                <w:rFonts w:ascii="Times New Roman" w:eastAsia="方正黑体简体" w:hAnsi="Times New Roman"/>
                <w:color w:val="000000"/>
                <w:kern w:val="0"/>
                <w:sz w:val="20"/>
                <w:szCs w:val="20"/>
              </w:rPr>
              <w:t>增幅（</w:t>
            </w:r>
            <w:r w:rsidRPr="00B3555A">
              <w:rPr>
                <w:rFonts w:ascii="Times New Roman" w:eastAsia="方正黑体简体" w:hAnsi="Times New Roman"/>
                <w:color w:val="000000"/>
                <w:kern w:val="0"/>
                <w:sz w:val="20"/>
                <w:szCs w:val="20"/>
              </w:rPr>
              <w:t>%</w:t>
            </w:r>
            <w:r w:rsidRPr="00B3555A">
              <w:rPr>
                <w:rFonts w:ascii="Times New Roman" w:eastAsia="方正黑体简体" w:hAnsi="Times New Roman"/>
                <w:color w:val="000000"/>
                <w:kern w:val="0"/>
                <w:sz w:val="20"/>
                <w:szCs w:val="20"/>
              </w:rPr>
              <w:t>）</w:t>
            </w:r>
          </w:p>
        </w:tc>
        <w:tc>
          <w:tcPr>
            <w:tcW w:w="2171" w:type="dxa"/>
            <w:vAlign w:val="center"/>
          </w:tcPr>
          <w:p w:rsidR="00FD6F37" w:rsidRPr="00B3555A" w:rsidRDefault="00FD6F37" w:rsidP="00F2297A">
            <w:pPr>
              <w:widowControl/>
              <w:adjustRightInd w:val="0"/>
              <w:snapToGrid w:val="0"/>
              <w:jc w:val="center"/>
              <w:rPr>
                <w:rFonts w:ascii="Times New Roman" w:eastAsia="方正黑体简体" w:hAnsi="Times New Roman"/>
                <w:color w:val="000000"/>
                <w:kern w:val="0"/>
                <w:sz w:val="20"/>
                <w:szCs w:val="20"/>
              </w:rPr>
            </w:pPr>
            <w:r w:rsidRPr="00B3555A">
              <w:rPr>
                <w:rFonts w:ascii="Times New Roman" w:eastAsia="方正黑体简体" w:hAnsi="Times New Roman"/>
                <w:color w:val="000000"/>
                <w:kern w:val="0"/>
                <w:sz w:val="20"/>
                <w:szCs w:val="20"/>
              </w:rPr>
              <w:t>备注</w:t>
            </w: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青白江区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15</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Pr>
                <w:rFonts w:ascii="Times New Roman" w:eastAsia="方正仿宋简体" w:hAnsi="Times New Roman" w:hint="eastAsia"/>
                <w:color w:val="000000"/>
                <w:kern w:val="0"/>
                <w:sz w:val="20"/>
                <w:szCs w:val="20"/>
              </w:rPr>
              <w:t>重点</w:t>
            </w:r>
            <w:r w:rsidRPr="00B3555A">
              <w:rPr>
                <w:rFonts w:ascii="Times New Roman" w:eastAsia="方正仿宋简体" w:hAnsi="Times New Roman"/>
                <w:color w:val="000000"/>
                <w:kern w:val="0"/>
                <w:sz w:val="20"/>
                <w:szCs w:val="20"/>
              </w:rPr>
              <w:t>功能区</w:t>
            </w: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2</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邛崃市</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15</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Pr>
                <w:rFonts w:ascii="Times New Roman" w:eastAsia="方正仿宋简体" w:hAnsi="Times New Roman" w:hint="eastAsia"/>
                <w:color w:val="000000"/>
                <w:kern w:val="0"/>
                <w:sz w:val="20"/>
                <w:szCs w:val="20"/>
              </w:rPr>
              <w:t>重点</w:t>
            </w:r>
            <w:r w:rsidRPr="00B3555A">
              <w:rPr>
                <w:rFonts w:ascii="Times New Roman" w:eastAsia="方正仿宋简体" w:hAnsi="Times New Roman"/>
                <w:color w:val="000000"/>
                <w:kern w:val="0"/>
                <w:sz w:val="20"/>
                <w:szCs w:val="20"/>
              </w:rPr>
              <w:t>功能区</w:t>
            </w: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3</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彭州市</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15</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Pr>
                <w:rFonts w:ascii="Times New Roman" w:eastAsia="方正仿宋简体" w:hAnsi="Times New Roman" w:hint="eastAsia"/>
                <w:color w:val="000000"/>
                <w:kern w:val="0"/>
                <w:sz w:val="20"/>
                <w:szCs w:val="20"/>
              </w:rPr>
              <w:t>重点</w:t>
            </w:r>
            <w:r w:rsidRPr="00B3555A">
              <w:rPr>
                <w:rFonts w:ascii="Times New Roman" w:eastAsia="方正仿宋简体" w:hAnsi="Times New Roman"/>
                <w:color w:val="000000"/>
                <w:kern w:val="0"/>
                <w:sz w:val="20"/>
                <w:szCs w:val="20"/>
              </w:rPr>
              <w:t>功能区</w:t>
            </w: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4</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新津县</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13</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5</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双流区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13</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6</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金堂县</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13</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7</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大邑县</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13</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8</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高新区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9</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郫都区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10</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龙泉驿区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11</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新都区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简阳市</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13</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都江堰市</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14</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崇州市</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r w:rsidR="00FD6F37" w:rsidRPr="00B3555A" w:rsidTr="00F2297A">
        <w:trPr>
          <w:trHeight w:hRule="exact" w:val="397"/>
          <w:jc w:val="center"/>
        </w:trPr>
        <w:tc>
          <w:tcPr>
            <w:tcW w:w="156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15</w:t>
            </w:r>
          </w:p>
        </w:tc>
        <w:tc>
          <w:tcPr>
            <w:tcW w:w="2869"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温江区</w:t>
            </w:r>
          </w:p>
        </w:tc>
        <w:tc>
          <w:tcPr>
            <w:tcW w:w="2588"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r w:rsidRPr="00B3555A">
              <w:rPr>
                <w:rFonts w:ascii="Times New Roman" w:eastAsia="方正仿宋简体" w:hAnsi="Times New Roman"/>
                <w:color w:val="000000"/>
                <w:kern w:val="0"/>
                <w:sz w:val="20"/>
                <w:szCs w:val="20"/>
              </w:rPr>
              <w:t>12</w:t>
            </w:r>
          </w:p>
        </w:tc>
        <w:tc>
          <w:tcPr>
            <w:tcW w:w="2171" w:type="dxa"/>
            <w:vAlign w:val="center"/>
          </w:tcPr>
          <w:p w:rsidR="00FD6F37" w:rsidRPr="00B3555A" w:rsidRDefault="00FD6F37" w:rsidP="00F2297A">
            <w:pPr>
              <w:widowControl/>
              <w:adjustRightInd w:val="0"/>
              <w:snapToGrid w:val="0"/>
              <w:jc w:val="center"/>
              <w:rPr>
                <w:rFonts w:ascii="Times New Roman" w:eastAsia="方正仿宋简体" w:hAnsi="Times New Roman"/>
                <w:color w:val="000000"/>
                <w:kern w:val="0"/>
                <w:sz w:val="20"/>
                <w:szCs w:val="20"/>
              </w:rPr>
            </w:pPr>
          </w:p>
        </w:tc>
      </w:tr>
    </w:tbl>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adjustRightInd w:val="0"/>
        <w:snapToGrid w:val="0"/>
        <w:spacing w:line="312" w:lineRule="auto"/>
        <w:rPr>
          <w:rFonts w:ascii="Times New Roman" w:hAnsi="Times New Roman"/>
        </w:rPr>
      </w:pPr>
    </w:p>
    <w:p w:rsidR="00FD6F37" w:rsidRPr="00B3555A" w:rsidRDefault="00FD6F37" w:rsidP="00FD6F37">
      <w:pPr>
        <w:rPr>
          <w:rFonts w:ascii="Times New Roman" w:eastAsia="华文仿宋" w:hAnsi="Times New Roman"/>
          <w:lang w:val="zh-TW" w:eastAsia="zh-TW"/>
        </w:rPr>
        <w:sectPr w:rsidR="00FD6F37" w:rsidRPr="00B3555A">
          <w:pgSz w:w="11906" w:h="16838"/>
          <w:pgMar w:top="1701" w:right="1474" w:bottom="1531" w:left="1588" w:header="1134" w:footer="1531" w:gutter="0"/>
          <w:cols w:space="720"/>
          <w:docGrid w:type="linesAndChars" w:linePitch="579" w:charSpace="-849"/>
        </w:sectPr>
      </w:pPr>
    </w:p>
    <w:p w:rsidR="00FD6F37" w:rsidRDefault="00FD6F37" w:rsidP="00FD6F37">
      <w:pPr>
        <w:adjustRightInd w:val="0"/>
        <w:snapToGrid w:val="0"/>
        <w:rPr>
          <w:rFonts w:ascii="Times New Roman" w:eastAsia="方正黑体简体" w:hAnsi="Times New Roman" w:hint="eastAsia"/>
          <w:sz w:val="32"/>
          <w:szCs w:val="32"/>
        </w:rPr>
      </w:pPr>
      <w:r w:rsidRPr="00B3555A">
        <w:rPr>
          <w:rFonts w:ascii="Times New Roman" w:eastAsia="方正黑体简体" w:hAnsi="Times New Roman"/>
          <w:sz w:val="32"/>
          <w:szCs w:val="32"/>
          <w:lang w:val="zh-TW" w:eastAsia="zh-TW"/>
        </w:rPr>
        <w:lastRenderedPageBreak/>
        <w:t>附件</w:t>
      </w:r>
      <w:r w:rsidRPr="00B3555A">
        <w:rPr>
          <w:rFonts w:ascii="Times New Roman" w:eastAsia="方正黑体简体" w:hAnsi="Times New Roman"/>
          <w:sz w:val="32"/>
          <w:szCs w:val="32"/>
        </w:rPr>
        <w:t>3</w:t>
      </w:r>
    </w:p>
    <w:p w:rsidR="00FD6F37" w:rsidRPr="007F512C" w:rsidRDefault="00FD6F37" w:rsidP="00FD6F37">
      <w:pPr>
        <w:adjustRightInd w:val="0"/>
        <w:snapToGrid w:val="0"/>
        <w:rPr>
          <w:rFonts w:ascii="Times New Roman" w:eastAsia="方正黑体简体" w:hAnsi="Times New Roman" w:hint="eastAsia"/>
          <w:sz w:val="12"/>
          <w:szCs w:val="32"/>
        </w:rPr>
      </w:pPr>
    </w:p>
    <w:p w:rsidR="00FD6F37" w:rsidRPr="00B3555A" w:rsidRDefault="00FD6F37" w:rsidP="00FD6F37">
      <w:pPr>
        <w:adjustRightInd w:val="0"/>
        <w:snapToGrid w:val="0"/>
        <w:rPr>
          <w:rFonts w:ascii="Times New Roman" w:eastAsia="方正黑体简体" w:hAnsi="Times New Roman"/>
          <w:sz w:val="2"/>
        </w:rPr>
      </w:pPr>
    </w:p>
    <w:p w:rsidR="00FD6F37" w:rsidRPr="00B3555A" w:rsidRDefault="00FD6F37" w:rsidP="00FD6F37">
      <w:pPr>
        <w:adjustRightInd w:val="0"/>
        <w:snapToGrid w:val="0"/>
        <w:jc w:val="center"/>
        <w:rPr>
          <w:rFonts w:ascii="Times New Roman" w:eastAsia="方正小标宋简体" w:hAnsi="Times New Roman"/>
          <w:color w:val="000000"/>
          <w:kern w:val="0"/>
          <w:sz w:val="44"/>
          <w:szCs w:val="44"/>
        </w:rPr>
      </w:pPr>
      <w:r w:rsidRPr="00B3555A">
        <w:rPr>
          <w:rFonts w:ascii="Times New Roman" w:eastAsia="方正小标宋简体" w:hAnsi="Times New Roman"/>
          <w:color w:val="000000"/>
          <w:kern w:val="0"/>
          <w:sz w:val="44"/>
          <w:szCs w:val="44"/>
        </w:rPr>
        <w:t>2020</w:t>
      </w:r>
      <w:r w:rsidRPr="00B3555A">
        <w:rPr>
          <w:rFonts w:ascii="Times New Roman" w:eastAsia="方正小标宋简体" w:hAnsi="Times New Roman"/>
          <w:color w:val="000000"/>
          <w:kern w:val="0"/>
          <w:sz w:val="44"/>
          <w:szCs w:val="44"/>
        </w:rPr>
        <w:t>年新型材料产业重大项目建设任务分解表</w:t>
      </w:r>
    </w:p>
    <w:tbl>
      <w:tblPr>
        <w:tblW w:w="14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745"/>
        <w:gridCol w:w="1400"/>
        <w:gridCol w:w="1850"/>
        <w:gridCol w:w="4267"/>
        <w:gridCol w:w="947"/>
        <w:gridCol w:w="1276"/>
        <w:gridCol w:w="974"/>
        <w:gridCol w:w="1719"/>
        <w:gridCol w:w="876"/>
      </w:tblGrid>
      <w:tr w:rsidR="00FD6F37" w:rsidRPr="007F512C" w:rsidTr="00F2297A">
        <w:trPr>
          <w:trHeight w:val="284"/>
          <w:tblHeader/>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序号</w:t>
            </w:r>
          </w:p>
        </w:tc>
        <w:tc>
          <w:tcPr>
            <w:tcW w:w="1400"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公司名称</w:t>
            </w:r>
          </w:p>
        </w:tc>
        <w:tc>
          <w:tcPr>
            <w:tcW w:w="1850"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项目名称</w:t>
            </w:r>
          </w:p>
        </w:tc>
        <w:tc>
          <w:tcPr>
            <w:tcW w:w="426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建设内容及规模</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kern w:val="0"/>
                <w:sz w:val="20"/>
                <w:szCs w:val="20"/>
                <w:lang w:bidi="ar"/>
              </w:rPr>
            </w:pPr>
            <w:r w:rsidRPr="007F512C">
              <w:rPr>
                <w:rFonts w:ascii="Times New Roman" w:eastAsia="方正黑体简体" w:hAnsi="Times New Roman"/>
                <w:kern w:val="0"/>
                <w:sz w:val="20"/>
                <w:szCs w:val="20"/>
                <w:lang w:bidi="ar"/>
              </w:rPr>
              <w:t>总投资</w:t>
            </w:r>
          </w:p>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（万元）</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kern w:val="0"/>
                <w:sz w:val="20"/>
                <w:szCs w:val="20"/>
                <w:lang w:bidi="ar"/>
              </w:rPr>
            </w:pPr>
            <w:r w:rsidRPr="007F512C">
              <w:rPr>
                <w:rFonts w:ascii="Times New Roman" w:eastAsia="方正黑体简体" w:hAnsi="Times New Roman"/>
                <w:kern w:val="0"/>
                <w:sz w:val="20"/>
                <w:szCs w:val="20"/>
                <w:lang w:bidi="ar"/>
              </w:rPr>
              <w:t>2020</w:t>
            </w:r>
            <w:r w:rsidRPr="007F512C">
              <w:rPr>
                <w:rFonts w:ascii="Times New Roman" w:eastAsia="方正黑体简体" w:hAnsi="Times New Roman"/>
                <w:kern w:val="0"/>
                <w:sz w:val="20"/>
                <w:szCs w:val="20"/>
                <w:lang w:bidi="ar"/>
              </w:rPr>
              <w:t>年计划</w:t>
            </w:r>
          </w:p>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投资（万元）</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项目类别</w:t>
            </w:r>
          </w:p>
        </w:tc>
        <w:tc>
          <w:tcPr>
            <w:tcW w:w="1719"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kern w:val="0"/>
                <w:sz w:val="20"/>
                <w:szCs w:val="20"/>
                <w:lang w:bidi="ar"/>
              </w:rPr>
            </w:pPr>
            <w:r w:rsidRPr="007F512C">
              <w:rPr>
                <w:rFonts w:ascii="Times New Roman" w:eastAsia="方正黑体简体" w:hAnsi="Times New Roman"/>
                <w:kern w:val="0"/>
                <w:sz w:val="20"/>
                <w:szCs w:val="20"/>
                <w:lang w:bidi="ar"/>
              </w:rPr>
              <w:t>2020</w:t>
            </w:r>
            <w:r w:rsidRPr="007F512C">
              <w:rPr>
                <w:rFonts w:ascii="Times New Roman" w:eastAsia="方正黑体简体" w:hAnsi="Times New Roman"/>
                <w:kern w:val="0"/>
                <w:sz w:val="20"/>
                <w:szCs w:val="20"/>
                <w:lang w:bidi="ar"/>
              </w:rPr>
              <w:t>年目标</w:t>
            </w:r>
          </w:p>
          <w:p w:rsidR="00FD6F37" w:rsidRPr="007F512C" w:rsidRDefault="00FD6F37" w:rsidP="00F2297A">
            <w:pPr>
              <w:widowControl/>
              <w:adjustRightInd w:val="0"/>
              <w:snapToGrid w:val="0"/>
              <w:spacing w:line="22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及措施</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黑体简体" w:hAnsi="Times New Roman"/>
                <w:sz w:val="20"/>
                <w:szCs w:val="20"/>
              </w:rPr>
            </w:pPr>
            <w:r w:rsidRPr="007F512C">
              <w:rPr>
                <w:rFonts w:ascii="Times New Roman" w:eastAsia="方正黑体简体" w:hAnsi="Times New Roman"/>
                <w:kern w:val="0"/>
                <w:sz w:val="20"/>
                <w:szCs w:val="20"/>
                <w:lang w:bidi="ar"/>
              </w:rPr>
              <w:t>责任单位</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成都光启天府新材料技术有限公司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光启成都新材料装备生产基地项目</w:t>
            </w:r>
            <w:r w:rsidRPr="007F512C">
              <w:rPr>
                <w:rFonts w:ascii="Times New Roman" w:eastAsia="方正仿宋简体" w:hAnsi="Times New Roman"/>
                <w:kern w:val="0"/>
                <w:sz w:val="20"/>
                <w:szCs w:val="20"/>
              </w:rPr>
              <w:t xml:space="preserve"> </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新材料与结构件生产中心、特种行业工业级无人机生产中心及功能评估与测试中心。用地面积约</w:t>
            </w:r>
            <w:r w:rsidRPr="007F512C">
              <w:rPr>
                <w:rFonts w:ascii="Times New Roman" w:eastAsia="方正仿宋简体" w:hAnsi="Times New Roman"/>
                <w:kern w:val="0"/>
                <w:sz w:val="20"/>
                <w:szCs w:val="20"/>
              </w:rPr>
              <w:t>150</w:t>
            </w:r>
            <w:r w:rsidRPr="007F512C">
              <w:rPr>
                <w:rFonts w:ascii="Times New Roman" w:eastAsia="方正仿宋简体" w:hAnsi="Times New Roman"/>
                <w:kern w:val="0"/>
                <w:sz w:val="20"/>
                <w:szCs w:val="20"/>
              </w:rPr>
              <w:t>亩，建筑面积约</w:t>
            </w:r>
            <w:r w:rsidRPr="007F512C">
              <w:rPr>
                <w:rFonts w:ascii="Times New Roman" w:eastAsia="方正仿宋简体" w:hAnsi="Times New Roman"/>
                <w:kern w:val="0"/>
                <w:sz w:val="20"/>
                <w:szCs w:val="20"/>
              </w:rPr>
              <w:t>20</w:t>
            </w:r>
            <w:r w:rsidRPr="007F512C">
              <w:rPr>
                <w:rFonts w:ascii="Times New Roman" w:eastAsia="方正仿宋简体" w:hAnsi="Times New Roman"/>
                <w:kern w:val="0"/>
                <w:sz w:val="20"/>
                <w:szCs w:val="20"/>
              </w:rPr>
              <w:t>万平方米</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建设一期工程，包括暗室、评测中心、办公楼，下半年开工</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天府新区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四川盛合义供应链管理有限公司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列布卡高端进口木材加工基地项目</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项目用地面积约</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亩，总建筑面积约</w:t>
            </w:r>
            <w:r w:rsidRPr="007F512C">
              <w:rPr>
                <w:rFonts w:ascii="Times New Roman" w:eastAsia="方正仿宋简体" w:hAnsi="Times New Roman"/>
                <w:kern w:val="0"/>
                <w:sz w:val="20"/>
                <w:szCs w:val="20"/>
              </w:rPr>
              <w:t>31600</w:t>
            </w:r>
            <w:r w:rsidRPr="007F512C">
              <w:rPr>
                <w:rFonts w:ascii="Times New Roman" w:eastAsia="方正仿宋简体" w:hAnsi="Times New Roman"/>
                <w:kern w:val="0"/>
                <w:sz w:val="20"/>
                <w:szCs w:val="20"/>
              </w:rPr>
              <w:t>平方米，主要生产防腐木料、古建筑专用木料，每个月进口俄罗斯木材</w:t>
            </w: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班列，年生产能力为</w:t>
            </w:r>
            <w:r w:rsidRPr="007F512C">
              <w:rPr>
                <w:rFonts w:ascii="Times New Roman" w:eastAsia="方正仿宋简体" w:hAnsi="Times New Roman"/>
                <w:kern w:val="0"/>
                <w:sz w:val="20"/>
                <w:szCs w:val="20"/>
              </w:rPr>
              <w:t>25.2</w:t>
            </w:r>
            <w:r w:rsidRPr="007F512C">
              <w:rPr>
                <w:rFonts w:ascii="Times New Roman" w:eastAsia="方正仿宋简体" w:hAnsi="Times New Roman"/>
                <w:kern w:val="0"/>
                <w:sz w:val="20"/>
                <w:szCs w:val="20"/>
              </w:rPr>
              <w:t>万立方米</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20398</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kern w:val="0"/>
                <w:sz w:val="20"/>
                <w:szCs w:val="20"/>
                <w:lang w:bidi="ar"/>
              </w:rPr>
            </w:pPr>
            <w:r w:rsidRPr="007F512C">
              <w:rPr>
                <w:rFonts w:ascii="Times New Roman" w:eastAsia="方正仿宋简体" w:hAnsi="Times New Roman"/>
                <w:kern w:val="0"/>
                <w:sz w:val="20"/>
                <w:szCs w:val="20"/>
                <w:lang w:bidi="ar"/>
              </w:rPr>
              <w:t>3</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四川华中凯达科技有限公司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华中凯达环保节能门窗幕墙研发生产基地项目</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项目建设净用地面积约</w:t>
            </w:r>
            <w:r w:rsidRPr="007F512C">
              <w:rPr>
                <w:rFonts w:ascii="Times New Roman" w:eastAsia="方正仿宋简体" w:hAnsi="Times New Roman"/>
                <w:kern w:val="0"/>
                <w:sz w:val="20"/>
                <w:szCs w:val="20"/>
              </w:rPr>
              <w:t>36.6</w:t>
            </w:r>
            <w:r w:rsidRPr="007F512C">
              <w:rPr>
                <w:rFonts w:ascii="Times New Roman" w:eastAsia="方正仿宋简体" w:hAnsi="Times New Roman"/>
                <w:kern w:val="0"/>
                <w:sz w:val="20"/>
                <w:szCs w:val="20"/>
              </w:rPr>
              <w:t>亩，总建筑面积：</w:t>
            </w:r>
            <w:r w:rsidRPr="007F512C">
              <w:rPr>
                <w:rFonts w:ascii="Times New Roman" w:eastAsia="方正仿宋简体" w:hAnsi="Times New Roman"/>
                <w:kern w:val="0"/>
                <w:sz w:val="20"/>
                <w:szCs w:val="20"/>
              </w:rPr>
              <w:t>25000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。环保节能门窗幕墙研发、设计以及加工生产。综合办公建筑面积及宿舍</w:t>
            </w:r>
            <w:r w:rsidRPr="007F512C">
              <w:rPr>
                <w:rFonts w:ascii="Times New Roman" w:eastAsia="方正仿宋简体" w:hAnsi="Times New Roman"/>
                <w:kern w:val="0"/>
                <w:sz w:val="20"/>
                <w:szCs w:val="20"/>
              </w:rPr>
              <w:t>2500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，研发和生产区域建筑面积</w:t>
            </w:r>
            <w:r w:rsidRPr="007F512C">
              <w:rPr>
                <w:rFonts w:ascii="Times New Roman" w:eastAsia="方正仿宋简体" w:hAnsi="Times New Roman"/>
                <w:kern w:val="0"/>
                <w:sz w:val="20"/>
                <w:szCs w:val="20"/>
              </w:rPr>
              <w:t>18000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，餐厅及绿化区域面积</w:t>
            </w:r>
            <w:r w:rsidRPr="007F512C">
              <w:rPr>
                <w:rFonts w:ascii="Times New Roman" w:eastAsia="方正仿宋简体" w:hAnsi="Times New Roman"/>
                <w:kern w:val="0"/>
                <w:sz w:val="20"/>
                <w:szCs w:val="20"/>
              </w:rPr>
              <w:t>2500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，厂房建筑面积：</w:t>
            </w:r>
            <w:r w:rsidRPr="007F512C">
              <w:rPr>
                <w:rFonts w:ascii="Times New Roman" w:eastAsia="方正仿宋简体" w:hAnsi="Times New Roman"/>
                <w:kern w:val="0"/>
                <w:sz w:val="20"/>
                <w:szCs w:val="20"/>
              </w:rPr>
              <w:t>2000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12500</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月开工前期准备；</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4-12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四川欧路克实业有限公司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深圳普乐必优建筑工业化住宅全产业链基地项目一期</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项目用地面积约</w:t>
            </w:r>
            <w:r w:rsidRPr="007F512C">
              <w:rPr>
                <w:rFonts w:ascii="Times New Roman" w:eastAsia="方正仿宋简体" w:hAnsi="Times New Roman"/>
                <w:kern w:val="0"/>
                <w:sz w:val="20"/>
                <w:szCs w:val="20"/>
              </w:rPr>
              <w:t>142.786</w:t>
            </w:r>
            <w:r w:rsidRPr="007F512C">
              <w:rPr>
                <w:rFonts w:ascii="Times New Roman" w:eastAsia="方正仿宋简体" w:hAnsi="Times New Roman"/>
                <w:kern w:val="0"/>
                <w:sz w:val="20"/>
                <w:szCs w:val="20"/>
              </w:rPr>
              <w:t>亩，总建筑面积约</w:t>
            </w:r>
            <w:r w:rsidRPr="007F512C">
              <w:rPr>
                <w:rFonts w:ascii="Times New Roman" w:eastAsia="方正仿宋简体" w:hAnsi="Times New Roman"/>
                <w:kern w:val="0"/>
                <w:sz w:val="20"/>
                <w:szCs w:val="20"/>
              </w:rPr>
              <w:t>96334</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，拟建设年产</w:t>
            </w: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万立方米</w:t>
            </w:r>
            <w:r w:rsidRPr="007F512C">
              <w:rPr>
                <w:rFonts w:ascii="Times New Roman" w:eastAsia="方正仿宋简体" w:hAnsi="Times New Roman"/>
                <w:kern w:val="0"/>
                <w:sz w:val="20"/>
                <w:szCs w:val="20"/>
              </w:rPr>
              <w:t>PC</w:t>
            </w:r>
            <w:r w:rsidRPr="007F512C">
              <w:rPr>
                <w:rFonts w:ascii="Times New Roman" w:eastAsia="方正仿宋简体" w:hAnsi="Times New Roman"/>
                <w:kern w:val="0"/>
                <w:sz w:val="20"/>
                <w:szCs w:val="20"/>
              </w:rPr>
              <w:t>预制构件生产线一套、配套</w:t>
            </w:r>
            <w:r w:rsidRPr="007F512C">
              <w:rPr>
                <w:rFonts w:ascii="Times New Roman" w:eastAsia="方正仿宋简体" w:hAnsi="Times New Roman"/>
                <w:kern w:val="0"/>
                <w:sz w:val="20"/>
                <w:szCs w:val="20"/>
              </w:rPr>
              <w:t>25</w:t>
            </w:r>
            <w:r w:rsidRPr="007F512C">
              <w:rPr>
                <w:rFonts w:ascii="Times New Roman" w:eastAsia="方正仿宋简体" w:hAnsi="Times New Roman"/>
                <w:kern w:val="0"/>
                <w:sz w:val="20"/>
                <w:szCs w:val="20"/>
              </w:rPr>
              <w:t>万立方米绿色环保型砂石集料生产线一条，年产新型环保轻质墙体材料（含板材）</w:t>
            </w:r>
            <w:r w:rsidRPr="007F512C">
              <w:rPr>
                <w:rFonts w:ascii="Times New Roman" w:eastAsia="方正仿宋简体" w:hAnsi="Times New Roman"/>
                <w:kern w:val="0"/>
                <w:sz w:val="20"/>
                <w:szCs w:val="20"/>
              </w:rPr>
              <w:t>30</w:t>
            </w:r>
            <w:r w:rsidRPr="007F512C">
              <w:rPr>
                <w:rFonts w:ascii="Times New Roman" w:eastAsia="方正仿宋简体" w:hAnsi="Times New Roman"/>
                <w:kern w:val="0"/>
                <w:sz w:val="20"/>
                <w:szCs w:val="20"/>
              </w:rPr>
              <w:t>万立方米生产线一条、商品混凝土</w:t>
            </w:r>
            <w:r w:rsidRPr="007F512C">
              <w:rPr>
                <w:rFonts w:ascii="Times New Roman" w:eastAsia="方正仿宋简体" w:hAnsi="Times New Roman"/>
                <w:kern w:val="0"/>
                <w:sz w:val="20"/>
                <w:szCs w:val="20"/>
              </w:rPr>
              <w:t>HZS270</w:t>
            </w:r>
            <w:r w:rsidRPr="007F512C">
              <w:rPr>
                <w:rFonts w:ascii="Times New Roman" w:eastAsia="方正仿宋简体" w:hAnsi="Times New Roman"/>
                <w:kern w:val="0"/>
                <w:sz w:val="20"/>
                <w:szCs w:val="20"/>
              </w:rPr>
              <w:t>混凝土搅拌站</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条共计年产商品混凝土</w:t>
            </w:r>
            <w:r w:rsidRPr="007F512C">
              <w:rPr>
                <w:rFonts w:ascii="Times New Roman" w:eastAsia="方正仿宋简体" w:hAnsi="Times New Roman"/>
                <w:kern w:val="0"/>
                <w:sz w:val="20"/>
                <w:szCs w:val="20"/>
              </w:rPr>
              <w:t>80</w:t>
            </w:r>
            <w:r w:rsidRPr="007F512C">
              <w:rPr>
                <w:rFonts w:ascii="Times New Roman" w:eastAsia="方正仿宋简体" w:hAnsi="Times New Roman"/>
                <w:kern w:val="0"/>
                <w:sz w:val="20"/>
                <w:szCs w:val="20"/>
              </w:rPr>
              <w:t>万立方米</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58000</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3-12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5</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巨石集团成都有限公司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巨石高性能玻璃纤维先进制造（出口）基地项目</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该项目计划分二期建成具有国际领先水平年产</w:t>
            </w:r>
            <w:r w:rsidRPr="007F512C">
              <w:rPr>
                <w:rFonts w:ascii="Times New Roman" w:eastAsia="方正仿宋简体" w:hAnsi="Times New Roman"/>
                <w:kern w:val="0"/>
                <w:sz w:val="20"/>
                <w:szCs w:val="20"/>
              </w:rPr>
              <w:t>25</w:t>
            </w:r>
            <w:r w:rsidRPr="007F512C">
              <w:rPr>
                <w:rFonts w:ascii="Times New Roman" w:eastAsia="方正仿宋简体" w:hAnsi="Times New Roman"/>
                <w:kern w:val="0"/>
                <w:sz w:val="20"/>
                <w:szCs w:val="20"/>
              </w:rPr>
              <w:t>万吨高性能玻璃纤维生产线，总建筑面积约</w:t>
            </w:r>
            <w:r w:rsidRPr="007F512C">
              <w:rPr>
                <w:rFonts w:ascii="Times New Roman" w:eastAsia="方正仿宋简体" w:hAnsi="Times New Roman"/>
                <w:kern w:val="0"/>
                <w:sz w:val="20"/>
                <w:szCs w:val="20"/>
              </w:rPr>
              <w:t>35</w:t>
            </w:r>
            <w:r w:rsidRPr="007F512C">
              <w:rPr>
                <w:rFonts w:ascii="Times New Roman" w:eastAsia="方正仿宋简体" w:hAnsi="Times New Roman"/>
                <w:kern w:val="0"/>
                <w:sz w:val="20"/>
                <w:szCs w:val="20"/>
              </w:rPr>
              <w:t>万平方米</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300000</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月一期厂房、办公楼主体完工；</w:t>
            </w:r>
            <w:r w:rsidRPr="007F512C">
              <w:rPr>
                <w:rFonts w:ascii="Times New Roman" w:eastAsia="方正仿宋简体" w:hAnsi="Times New Roman"/>
                <w:kern w:val="0"/>
                <w:sz w:val="20"/>
                <w:szCs w:val="20"/>
              </w:rPr>
              <w:t>5-8</w:t>
            </w:r>
            <w:r w:rsidRPr="007F512C">
              <w:rPr>
                <w:rFonts w:ascii="Times New Roman" w:eastAsia="方正仿宋简体" w:hAnsi="Times New Roman"/>
                <w:kern w:val="0"/>
                <w:sz w:val="20"/>
                <w:szCs w:val="20"/>
              </w:rPr>
              <w:t>月装饰装修完成，一期项目投产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6</w:t>
            </w:r>
          </w:p>
        </w:tc>
        <w:tc>
          <w:tcPr>
            <w:tcW w:w="140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厦门钨业股份有限公司</w:t>
            </w:r>
          </w:p>
        </w:tc>
        <w:tc>
          <w:tcPr>
            <w:tcW w:w="1850"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钼新材料先进制造（出口）基地项目</w:t>
            </w:r>
          </w:p>
        </w:tc>
        <w:tc>
          <w:tcPr>
            <w:tcW w:w="4267"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采用自主研发的萃取法钼酸钠转型制钼酸铵、全球最大的全自动</w:t>
            </w: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管还原炉制钼粉等全球首创新型工艺，建设一条</w:t>
            </w:r>
            <w:r w:rsidRPr="007F512C">
              <w:rPr>
                <w:rFonts w:ascii="Times New Roman" w:eastAsia="方正仿宋简体" w:hAnsi="Times New Roman"/>
                <w:kern w:val="0"/>
                <w:sz w:val="20"/>
                <w:szCs w:val="20"/>
              </w:rPr>
              <w:t>10000</w:t>
            </w:r>
            <w:r w:rsidRPr="007F512C">
              <w:rPr>
                <w:rFonts w:ascii="Times New Roman" w:eastAsia="方正仿宋简体" w:hAnsi="Times New Roman"/>
                <w:kern w:val="0"/>
                <w:sz w:val="20"/>
                <w:szCs w:val="20"/>
              </w:rPr>
              <w:t>吨钼新材料产业线，建成钼新材料先进制造（出口）基地</w:t>
            </w:r>
          </w:p>
        </w:tc>
        <w:tc>
          <w:tcPr>
            <w:tcW w:w="947"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1276"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25000</w:t>
            </w:r>
          </w:p>
        </w:tc>
        <w:tc>
          <w:tcPr>
            <w:tcW w:w="974" w:type="dxa"/>
            <w:vAlign w:val="center"/>
          </w:tcPr>
          <w:p w:rsidR="00FD6F37" w:rsidRPr="007F512C" w:rsidRDefault="00FD6F37" w:rsidP="00F2297A">
            <w:pPr>
              <w:widowControl/>
              <w:adjustRightInd w:val="0"/>
              <w:snapToGrid w:val="0"/>
              <w:spacing w:line="22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2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月厂房、办公楼、宿舍基础工程完成，</w:t>
            </w:r>
            <w:r w:rsidRPr="007F512C">
              <w:rPr>
                <w:rFonts w:ascii="Times New Roman" w:eastAsia="方正仿宋简体" w:hAnsi="Times New Roman"/>
                <w:kern w:val="0"/>
                <w:sz w:val="20"/>
                <w:szCs w:val="20"/>
              </w:rPr>
              <w:t>4-11</w:t>
            </w:r>
            <w:r w:rsidRPr="007F512C">
              <w:rPr>
                <w:rFonts w:ascii="Times New Roman" w:eastAsia="方正仿宋简体" w:hAnsi="Times New Roman"/>
                <w:kern w:val="0"/>
                <w:sz w:val="20"/>
                <w:szCs w:val="20"/>
              </w:rPr>
              <w:t>月主体完工，</w:t>
            </w:r>
            <w:r w:rsidRPr="007F512C">
              <w:rPr>
                <w:rFonts w:ascii="Times New Roman" w:eastAsia="方正仿宋简体" w:hAnsi="Times New Roman"/>
                <w:kern w:val="0"/>
                <w:sz w:val="20"/>
                <w:szCs w:val="20"/>
              </w:rPr>
              <w:t>9-12</w:t>
            </w:r>
            <w:r w:rsidRPr="007F512C">
              <w:rPr>
                <w:rFonts w:ascii="Times New Roman" w:eastAsia="方正仿宋简体" w:hAnsi="Times New Roman"/>
                <w:kern w:val="0"/>
                <w:sz w:val="20"/>
                <w:szCs w:val="20"/>
              </w:rPr>
              <w:t>月装饰装修完成，场区绿</w:t>
            </w:r>
            <w:r w:rsidRPr="007F512C">
              <w:rPr>
                <w:rFonts w:ascii="Times New Roman" w:eastAsia="方正仿宋简体" w:hAnsi="Times New Roman"/>
                <w:kern w:val="0"/>
                <w:sz w:val="20"/>
                <w:szCs w:val="20"/>
              </w:rPr>
              <w:lastRenderedPageBreak/>
              <w:t>化及其他工程完成</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7</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成都瑞邦新型建材有限公司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瑞邦公路养护材料</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非沥青类热固性材料）、机械设备、农业设施生产基地</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项目占地</w:t>
            </w:r>
            <w:r w:rsidRPr="007F512C">
              <w:rPr>
                <w:rFonts w:ascii="Times New Roman" w:eastAsia="方正仿宋简体" w:hAnsi="Times New Roman"/>
                <w:kern w:val="0"/>
                <w:sz w:val="20"/>
                <w:szCs w:val="20"/>
              </w:rPr>
              <w:t>130</w:t>
            </w:r>
            <w:r w:rsidRPr="007F512C">
              <w:rPr>
                <w:rFonts w:ascii="Times New Roman" w:eastAsia="方正仿宋简体" w:hAnsi="Times New Roman"/>
                <w:kern w:val="0"/>
                <w:sz w:val="20"/>
                <w:szCs w:val="20"/>
              </w:rPr>
              <w:t>亩，已建成</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栋厂房及生产线，四期拟建设</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栋</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层综合楼、</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栋单层厂房（</w:t>
            </w: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米），总建筑面积约</w:t>
            </w:r>
            <w:r w:rsidRPr="007F512C">
              <w:rPr>
                <w:rFonts w:ascii="Times New Roman" w:eastAsia="方正仿宋简体" w:hAnsi="Times New Roman"/>
                <w:kern w:val="0"/>
                <w:sz w:val="20"/>
                <w:szCs w:val="20"/>
              </w:rPr>
              <w:t>6800</w:t>
            </w:r>
            <w:r w:rsidRPr="007F512C">
              <w:rPr>
                <w:rFonts w:ascii="Times New Roman" w:eastAsia="方正仿宋简体" w:hAnsi="Times New Roman"/>
                <w:kern w:val="0"/>
                <w:sz w:val="20"/>
                <w:szCs w:val="20"/>
              </w:rPr>
              <w:t>平方米（钢结构）</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4500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3-8</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月组织各项验收工作</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8</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宁波荣山新型材料有限公司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宁波荣山绿色建筑节能新材料研发与产业化生产基地项目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拟与浙江大学建立西南无机非材料研发中心，在我区成立中日合资企业，建设智能化全自动制板生产线</w:t>
            </w:r>
            <w:r w:rsidRPr="007F512C">
              <w:rPr>
                <w:rFonts w:ascii="Times New Roman" w:eastAsia="方正仿宋简体" w:hAnsi="Times New Roman"/>
                <w:kern w:val="0"/>
                <w:sz w:val="20"/>
                <w:szCs w:val="20"/>
              </w:rPr>
              <w:t>8</w:t>
            </w:r>
            <w:r w:rsidRPr="007F512C">
              <w:rPr>
                <w:rFonts w:ascii="Times New Roman" w:eastAsia="方正仿宋简体" w:hAnsi="Times New Roman"/>
                <w:kern w:val="0"/>
                <w:sz w:val="20"/>
                <w:szCs w:val="20"/>
              </w:rPr>
              <w:t>条，玻化微珠制备生产线</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条。实现膨胀玻化微珠无机保温板</w:t>
            </w:r>
            <w:r w:rsidRPr="007F512C">
              <w:rPr>
                <w:rFonts w:ascii="Times New Roman" w:eastAsia="方正仿宋简体" w:hAnsi="Times New Roman"/>
                <w:kern w:val="0"/>
                <w:sz w:val="20"/>
                <w:szCs w:val="20"/>
              </w:rPr>
              <w:t>20</w:t>
            </w:r>
            <w:r w:rsidRPr="007F512C">
              <w:rPr>
                <w:rFonts w:ascii="Times New Roman" w:eastAsia="方正仿宋简体" w:hAnsi="Times New Roman"/>
                <w:kern w:val="0"/>
                <w:sz w:val="20"/>
                <w:szCs w:val="20"/>
              </w:rPr>
              <w:t>万立方米</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膨胀玻化微珠</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万立方米</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年产能</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8000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6-12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9</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四川享镨新材料有限公司（太萌）</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青白江高端金属制品深加工制造项目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新建标准厂房</w:t>
            </w:r>
            <w:r w:rsidRPr="007F512C">
              <w:rPr>
                <w:rFonts w:ascii="Times New Roman" w:eastAsia="方正仿宋简体" w:hAnsi="Times New Roman"/>
                <w:kern w:val="0"/>
                <w:sz w:val="20"/>
                <w:szCs w:val="20"/>
              </w:rPr>
              <w:t>52000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、质检综合楼</w:t>
            </w:r>
            <w:r w:rsidRPr="007F512C">
              <w:rPr>
                <w:rFonts w:ascii="Times New Roman" w:eastAsia="方正仿宋简体" w:hAnsi="Times New Roman"/>
                <w:kern w:val="0"/>
                <w:sz w:val="20"/>
                <w:szCs w:val="20"/>
              </w:rPr>
              <w:t>4000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，年产</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万吨高端精密金属管件生产线</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条</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27000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9</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9-12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lang w:bidi="ar"/>
              </w:rPr>
              <w:t>10</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成都市建泰道路工程有限公司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新型路面材料生产基地项目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项目用地面积约</w:t>
            </w:r>
            <w:r w:rsidRPr="007F512C">
              <w:rPr>
                <w:rFonts w:ascii="Times New Roman" w:eastAsia="方正仿宋简体" w:hAnsi="Times New Roman"/>
                <w:kern w:val="0"/>
                <w:sz w:val="20"/>
                <w:szCs w:val="20"/>
              </w:rPr>
              <w:t>45</w:t>
            </w:r>
            <w:r w:rsidRPr="007F512C">
              <w:rPr>
                <w:rFonts w:ascii="Times New Roman" w:eastAsia="方正仿宋简体" w:hAnsi="Times New Roman"/>
                <w:kern w:val="0"/>
                <w:sz w:val="20"/>
                <w:szCs w:val="20"/>
              </w:rPr>
              <w:t>亩，购置瑞土安迈公司最先进</w:t>
            </w:r>
            <w:r w:rsidRPr="007F512C">
              <w:rPr>
                <w:rFonts w:ascii="Times New Roman" w:eastAsia="方正仿宋简体" w:hAnsi="Times New Roman"/>
                <w:kern w:val="0"/>
                <w:sz w:val="20"/>
                <w:szCs w:val="20"/>
              </w:rPr>
              <w:t>5000</w:t>
            </w:r>
            <w:r w:rsidRPr="007F512C">
              <w:rPr>
                <w:rFonts w:ascii="Times New Roman" w:eastAsia="方正仿宋简体" w:hAnsi="Times New Roman"/>
                <w:kern w:val="0"/>
                <w:sz w:val="20"/>
                <w:szCs w:val="20"/>
              </w:rPr>
              <w:t>型拌和站一套、热再生设备一套等，建成年产量达</w:t>
            </w:r>
            <w:r w:rsidRPr="007F512C">
              <w:rPr>
                <w:rFonts w:ascii="Times New Roman" w:eastAsia="方正仿宋简体" w:hAnsi="Times New Roman"/>
                <w:kern w:val="0"/>
                <w:sz w:val="20"/>
                <w:szCs w:val="20"/>
              </w:rPr>
              <w:t>40</w:t>
            </w:r>
            <w:r w:rsidRPr="007F512C">
              <w:rPr>
                <w:rFonts w:ascii="Times New Roman" w:eastAsia="方正仿宋简体" w:hAnsi="Times New Roman"/>
                <w:kern w:val="0"/>
                <w:sz w:val="20"/>
                <w:szCs w:val="20"/>
              </w:rPr>
              <w:t>万吨的新型路面材料生产线</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11000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3000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9</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9-12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trike/>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11</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成都和谐环保投资有限公司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中节能</w:t>
            </w:r>
            <w:r w:rsidRPr="007F512C">
              <w:rPr>
                <w:rFonts w:ascii="Times New Roman" w:eastAsia="方正仿宋简体" w:hAnsi="Times New Roman"/>
                <w:kern w:val="0"/>
                <w:sz w:val="20"/>
                <w:szCs w:val="20"/>
              </w:rPr>
              <w:t>18</w:t>
            </w:r>
            <w:r w:rsidRPr="007F512C">
              <w:rPr>
                <w:rFonts w:ascii="Times New Roman" w:eastAsia="方正仿宋简体" w:hAnsi="Times New Roman"/>
                <w:kern w:val="0"/>
                <w:sz w:val="20"/>
                <w:szCs w:val="20"/>
              </w:rPr>
              <w:t>万吨炉渣及工业固废再生材料研发及生产项目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项目建成投产后年消纳炉渣、巨石工业废渣等废弃物</w:t>
            </w:r>
            <w:r w:rsidRPr="007F512C">
              <w:rPr>
                <w:rFonts w:ascii="Times New Roman" w:eastAsia="方正仿宋简体" w:hAnsi="Times New Roman"/>
                <w:kern w:val="0"/>
                <w:sz w:val="20"/>
                <w:szCs w:val="20"/>
              </w:rPr>
              <w:t>18</w:t>
            </w:r>
            <w:r w:rsidRPr="007F512C">
              <w:rPr>
                <w:rFonts w:ascii="Times New Roman" w:eastAsia="方正仿宋简体" w:hAnsi="Times New Roman"/>
                <w:kern w:val="0"/>
                <w:sz w:val="20"/>
                <w:szCs w:val="20"/>
              </w:rPr>
              <w:t>万吨。每年可生产</w:t>
            </w:r>
            <w:r w:rsidRPr="007F512C">
              <w:rPr>
                <w:rFonts w:ascii="Times New Roman" w:eastAsia="方正仿宋简体" w:hAnsi="Times New Roman"/>
                <w:kern w:val="0"/>
                <w:sz w:val="20"/>
                <w:szCs w:val="20"/>
              </w:rPr>
              <w:t>5000</w:t>
            </w:r>
            <w:r w:rsidRPr="007F512C">
              <w:rPr>
                <w:rFonts w:ascii="Times New Roman" w:eastAsia="方正仿宋简体" w:hAnsi="Times New Roman"/>
                <w:kern w:val="0"/>
                <w:sz w:val="20"/>
                <w:szCs w:val="20"/>
              </w:rPr>
              <w:t>万匹以上的标砖、行道砖、多孔砖、护坡砖等免烧砖；可生产</w:t>
            </w:r>
            <w:r w:rsidRPr="007F512C">
              <w:rPr>
                <w:rFonts w:ascii="Times New Roman" w:eastAsia="方正仿宋简体" w:hAnsi="Times New Roman"/>
                <w:kern w:val="0"/>
                <w:sz w:val="20"/>
                <w:szCs w:val="20"/>
              </w:rPr>
              <w:t>300</w:t>
            </w:r>
            <w:r w:rsidRPr="007F512C">
              <w:rPr>
                <w:rFonts w:ascii="Times New Roman" w:eastAsia="方正仿宋简体" w:hAnsi="Times New Roman"/>
                <w:kern w:val="0"/>
                <w:sz w:val="20"/>
                <w:szCs w:val="20"/>
              </w:rPr>
              <w:t>万平米的节能复合废渣混凝土轻质隔墙板</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12500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3-12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lang w:bidi="ar"/>
              </w:rPr>
            </w:pPr>
            <w:r w:rsidRPr="007F512C">
              <w:rPr>
                <w:rFonts w:ascii="Times New Roman" w:eastAsia="方正仿宋简体" w:hAnsi="Times New Roman"/>
                <w:kern w:val="0"/>
                <w:sz w:val="20"/>
                <w:szCs w:val="20"/>
                <w:lang w:bidi="ar"/>
              </w:rPr>
              <w:t>12</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成都浩方汇通复合材料有限公司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高性能玻纤增强型复合材料项目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项目用地面积约</w:t>
            </w:r>
            <w:r w:rsidRPr="007F512C">
              <w:rPr>
                <w:rFonts w:ascii="Times New Roman" w:eastAsia="方正仿宋简体" w:hAnsi="Times New Roman"/>
                <w:kern w:val="0"/>
                <w:sz w:val="20"/>
                <w:szCs w:val="20"/>
              </w:rPr>
              <w:t>35.2132</w:t>
            </w:r>
            <w:r w:rsidRPr="007F512C">
              <w:rPr>
                <w:rFonts w:ascii="Times New Roman" w:eastAsia="方正仿宋简体" w:hAnsi="Times New Roman"/>
                <w:kern w:val="0"/>
                <w:sz w:val="20"/>
                <w:szCs w:val="20"/>
              </w:rPr>
              <w:t>亩，总建筑面积约</w:t>
            </w:r>
            <w:r w:rsidRPr="007F512C">
              <w:rPr>
                <w:rFonts w:ascii="Times New Roman" w:eastAsia="方正仿宋简体" w:hAnsi="Times New Roman"/>
                <w:kern w:val="0"/>
                <w:sz w:val="20"/>
                <w:szCs w:val="20"/>
              </w:rPr>
              <w:t>24000</w:t>
            </w:r>
            <w:r w:rsidRPr="007F512C">
              <w:rPr>
                <w:rFonts w:ascii="Times New Roman" w:eastAsia="方正仿宋简体" w:hAnsi="Times New Roman"/>
                <w:kern w:val="0"/>
                <w:sz w:val="20"/>
                <w:szCs w:val="20"/>
              </w:rPr>
              <w:t>平方米，项目计划建设</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条高性能玻纤增强型复合材料自动化成型生产线，购置先进的复合及玻纤增强等核心设备</w:t>
            </w:r>
            <w:r w:rsidRPr="007F512C">
              <w:rPr>
                <w:rFonts w:ascii="Times New Roman" w:eastAsia="方正仿宋简体" w:hAnsi="Times New Roman"/>
                <w:kern w:val="0"/>
                <w:sz w:val="20"/>
                <w:szCs w:val="20"/>
              </w:rPr>
              <w:t>10</w:t>
            </w:r>
            <w:r w:rsidRPr="007F512C">
              <w:rPr>
                <w:rFonts w:ascii="Times New Roman" w:eastAsia="方正仿宋简体" w:hAnsi="Times New Roman"/>
                <w:kern w:val="0"/>
                <w:sz w:val="20"/>
                <w:szCs w:val="20"/>
              </w:rPr>
              <w:t>余台（套），建成年产</w:t>
            </w:r>
            <w:r w:rsidRPr="007F512C">
              <w:rPr>
                <w:rFonts w:ascii="Times New Roman" w:eastAsia="方正仿宋简体" w:hAnsi="Times New Roman"/>
                <w:kern w:val="0"/>
                <w:sz w:val="20"/>
                <w:szCs w:val="20"/>
              </w:rPr>
              <w:t>6000</w:t>
            </w:r>
            <w:r w:rsidRPr="007F512C">
              <w:rPr>
                <w:rFonts w:ascii="Times New Roman" w:eastAsia="方正仿宋简体" w:hAnsi="Times New Roman"/>
                <w:kern w:val="0"/>
                <w:sz w:val="20"/>
                <w:szCs w:val="20"/>
              </w:rPr>
              <w:t>吨高性能玻纤增强型复合材料生产基地。</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11000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月项目开工建设；</w:t>
            </w:r>
            <w:r w:rsidRPr="007F512C">
              <w:rPr>
                <w:rFonts w:ascii="Times New Roman" w:eastAsia="方正仿宋简体" w:hAnsi="Times New Roman"/>
                <w:kern w:val="0"/>
                <w:sz w:val="20"/>
                <w:szCs w:val="20"/>
              </w:rPr>
              <w:t>4-12</w:t>
            </w:r>
            <w:r w:rsidRPr="007F512C">
              <w:rPr>
                <w:rFonts w:ascii="Times New Roman" w:eastAsia="方正仿宋简体" w:hAnsi="Times New Roman"/>
                <w:kern w:val="0"/>
                <w:sz w:val="20"/>
                <w:szCs w:val="20"/>
              </w:rPr>
              <w:t>月主体工程完工，</w:t>
            </w:r>
            <w:r w:rsidRPr="007F512C">
              <w:rPr>
                <w:rFonts w:ascii="Times New Roman" w:eastAsia="方正仿宋简体" w:hAnsi="Times New Roman"/>
                <w:kern w:val="0"/>
                <w:sz w:val="20"/>
                <w:szCs w:val="20"/>
              </w:rPr>
              <w:t>2021</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月设备安装调试</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青白江区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13</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成都大光热喷涂材料有限公司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大光热喷涂新材料研发中心及生产基地项目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w:t>
            </w:r>
            <w:r w:rsidRPr="007F512C">
              <w:rPr>
                <w:rFonts w:ascii="Times New Roman" w:eastAsia="方正仿宋简体" w:hAnsi="Times New Roman"/>
                <w:kern w:val="0"/>
                <w:sz w:val="20"/>
                <w:szCs w:val="20"/>
              </w:rPr>
              <w:t>40</w:t>
            </w:r>
            <w:r w:rsidRPr="007F512C">
              <w:rPr>
                <w:rFonts w:ascii="Times New Roman" w:eastAsia="方正仿宋简体" w:hAnsi="Times New Roman"/>
                <w:kern w:val="0"/>
                <w:sz w:val="20"/>
                <w:szCs w:val="20"/>
              </w:rPr>
              <w:t>亩，总投资</w:t>
            </w:r>
            <w:r w:rsidRPr="007F512C">
              <w:rPr>
                <w:rFonts w:ascii="Times New Roman" w:eastAsia="方正仿宋简体" w:hAnsi="Times New Roman"/>
                <w:kern w:val="0"/>
                <w:sz w:val="20"/>
                <w:szCs w:val="20"/>
              </w:rPr>
              <w:t xml:space="preserve"> 10</w:t>
            </w:r>
            <w:r w:rsidRPr="007F512C">
              <w:rPr>
                <w:rFonts w:ascii="Times New Roman" w:eastAsia="方正仿宋简体" w:hAnsi="Times New Roman"/>
                <w:kern w:val="0"/>
                <w:sz w:val="20"/>
                <w:szCs w:val="20"/>
              </w:rPr>
              <w:t>亿元，建设新材料研发中心及生产基地项目，项目分两期建设，一期投资</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亿元，二期投资</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亿元。主要产品为：热障涂层材料和</w:t>
            </w:r>
            <w:r w:rsidRPr="007F512C">
              <w:rPr>
                <w:rFonts w:ascii="Times New Roman" w:eastAsia="方正仿宋简体" w:hAnsi="Times New Roman"/>
                <w:kern w:val="0"/>
                <w:sz w:val="20"/>
                <w:szCs w:val="20"/>
              </w:rPr>
              <w:t>3D</w:t>
            </w:r>
            <w:r w:rsidRPr="007F512C">
              <w:rPr>
                <w:rFonts w:ascii="Times New Roman" w:eastAsia="方正仿宋简体" w:hAnsi="Times New Roman"/>
                <w:kern w:val="0"/>
                <w:sz w:val="20"/>
                <w:szCs w:val="20"/>
              </w:rPr>
              <w:t>打印材料等多种新型复合材料及热喷涂材料</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7-12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新都区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14</w:t>
            </w:r>
          </w:p>
        </w:tc>
        <w:tc>
          <w:tcPr>
            <w:tcW w:w="140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浙江天行集团有限公司</w:t>
            </w:r>
          </w:p>
        </w:tc>
        <w:tc>
          <w:tcPr>
            <w:tcW w:w="1850"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机械（机电）高导电性铜配件生产基地项目</w:t>
            </w:r>
          </w:p>
        </w:tc>
        <w:tc>
          <w:tcPr>
            <w:tcW w:w="4267"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120</w:t>
            </w:r>
            <w:r w:rsidRPr="007F512C">
              <w:rPr>
                <w:rFonts w:ascii="Times New Roman" w:eastAsia="方正仿宋简体" w:hAnsi="Times New Roman"/>
                <w:kern w:val="0"/>
                <w:sz w:val="20"/>
                <w:szCs w:val="20"/>
              </w:rPr>
              <w:t>亩，建设数控机床配套零部件项目生产线，年产导电铜线、设备用铜配件等</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万吨</w:t>
            </w:r>
          </w:p>
        </w:tc>
        <w:tc>
          <w:tcPr>
            <w:tcW w:w="947"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72000</w:t>
            </w:r>
          </w:p>
        </w:tc>
        <w:tc>
          <w:tcPr>
            <w:tcW w:w="12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1351</w:t>
            </w:r>
          </w:p>
        </w:tc>
        <w:tc>
          <w:tcPr>
            <w:tcW w:w="974"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4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月主体建设；</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新都区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15</w:t>
            </w:r>
          </w:p>
        </w:tc>
        <w:tc>
          <w:tcPr>
            <w:tcW w:w="140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苍南县三维电子塑胶有限公司</w:t>
            </w:r>
          </w:p>
        </w:tc>
        <w:tc>
          <w:tcPr>
            <w:tcW w:w="185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液晶面板精密电子部件包装新型材料研发、生产基地及集团总部项目</w:t>
            </w:r>
          </w:p>
        </w:tc>
        <w:tc>
          <w:tcPr>
            <w:tcW w:w="4267"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年产</w:t>
            </w:r>
            <w:r w:rsidRPr="007F512C">
              <w:rPr>
                <w:rFonts w:ascii="Times New Roman" w:eastAsia="方正仿宋简体" w:hAnsi="Times New Roman"/>
                <w:kern w:val="0"/>
                <w:sz w:val="20"/>
                <w:szCs w:val="20"/>
              </w:rPr>
              <w:t>4000</w:t>
            </w:r>
            <w:r w:rsidRPr="007F512C">
              <w:rPr>
                <w:rFonts w:ascii="Times New Roman" w:eastAsia="方正仿宋简体" w:hAnsi="Times New Roman"/>
                <w:kern w:val="0"/>
                <w:sz w:val="20"/>
                <w:szCs w:val="20"/>
              </w:rPr>
              <w:t>吨液晶面板包装新型下料研发、生产基地；电磁屏蔽材料、绝缘材料导电导热材料、光学产品及光电检测设备的研发、销售</w:t>
            </w:r>
          </w:p>
        </w:tc>
        <w:tc>
          <w:tcPr>
            <w:tcW w:w="947"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56000</w:t>
            </w:r>
          </w:p>
        </w:tc>
        <w:tc>
          <w:tcPr>
            <w:tcW w:w="12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4000</w:t>
            </w:r>
          </w:p>
        </w:tc>
        <w:tc>
          <w:tcPr>
            <w:tcW w:w="974"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1-11</w:t>
            </w:r>
            <w:r w:rsidRPr="007F512C">
              <w:rPr>
                <w:rFonts w:ascii="Times New Roman" w:eastAsia="方正仿宋简体" w:hAnsi="Times New Roman"/>
                <w:kern w:val="0"/>
                <w:sz w:val="20"/>
                <w:szCs w:val="20"/>
              </w:rPr>
              <w:t>月前期手续办理，</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月动工</w:t>
            </w:r>
          </w:p>
        </w:tc>
        <w:tc>
          <w:tcPr>
            <w:tcW w:w="8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双流区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16</w:t>
            </w:r>
          </w:p>
        </w:tc>
        <w:tc>
          <w:tcPr>
            <w:tcW w:w="140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成都银河磁体股份有限公司</w:t>
            </w:r>
          </w:p>
        </w:tc>
        <w:tc>
          <w:tcPr>
            <w:tcW w:w="185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高性能稀土永磁材料</w:t>
            </w:r>
          </w:p>
        </w:tc>
        <w:tc>
          <w:tcPr>
            <w:tcW w:w="4267"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项目占地</w:t>
            </w:r>
            <w:r w:rsidRPr="007F512C">
              <w:rPr>
                <w:rFonts w:ascii="Times New Roman" w:eastAsia="方正仿宋简体" w:hAnsi="Times New Roman"/>
                <w:kern w:val="0"/>
                <w:sz w:val="20"/>
                <w:szCs w:val="20"/>
              </w:rPr>
              <w:t>80</w:t>
            </w:r>
            <w:r w:rsidRPr="007F512C">
              <w:rPr>
                <w:rFonts w:ascii="Times New Roman" w:eastAsia="方正仿宋简体" w:hAnsi="Times New Roman"/>
                <w:kern w:val="0"/>
                <w:sz w:val="20"/>
                <w:szCs w:val="20"/>
              </w:rPr>
              <w:t>亩，总投资</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亿元，建筑面积</w:t>
            </w:r>
            <w:r w:rsidRPr="007F512C">
              <w:rPr>
                <w:rFonts w:ascii="Times New Roman" w:eastAsia="方正仿宋简体" w:hAnsi="Times New Roman"/>
                <w:kern w:val="0"/>
                <w:sz w:val="20"/>
                <w:szCs w:val="20"/>
              </w:rPr>
              <w:t>6.6</w:t>
            </w:r>
            <w:r w:rsidRPr="007F512C">
              <w:rPr>
                <w:rFonts w:ascii="Times New Roman" w:eastAsia="方正仿宋简体" w:hAnsi="Times New Roman"/>
                <w:kern w:val="0"/>
                <w:sz w:val="20"/>
                <w:szCs w:val="20"/>
              </w:rPr>
              <w:t>万平方米，建设粘结钕铁硼磁体、热压钕铁硼磁体、钐钴磁体等稀土材料的研发、生产基地。项目建成后预计年销售收入可达</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亿元以上</w:t>
            </w:r>
          </w:p>
        </w:tc>
        <w:tc>
          <w:tcPr>
            <w:tcW w:w="947"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w:t>
            </w:r>
          </w:p>
        </w:tc>
        <w:tc>
          <w:tcPr>
            <w:tcW w:w="12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12000</w:t>
            </w:r>
          </w:p>
        </w:tc>
        <w:tc>
          <w:tcPr>
            <w:tcW w:w="974"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1-8</w:t>
            </w:r>
            <w:r w:rsidRPr="007F512C">
              <w:rPr>
                <w:rFonts w:ascii="Times New Roman" w:eastAsia="方正仿宋简体" w:hAnsi="Times New Roman"/>
                <w:kern w:val="0"/>
                <w:sz w:val="20"/>
                <w:szCs w:val="20"/>
              </w:rPr>
              <w:t>月主体建设，</w:t>
            </w:r>
            <w:r w:rsidRPr="007F512C">
              <w:rPr>
                <w:rFonts w:ascii="Times New Roman" w:eastAsia="方正仿宋简体" w:hAnsi="Times New Roman"/>
                <w:kern w:val="0"/>
                <w:sz w:val="20"/>
                <w:szCs w:val="20"/>
              </w:rPr>
              <w:t>8—10</w:t>
            </w:r>
            <w:r w:rsidRPr="007F512C">
              <w:rPr>
                <w:rFonts w:ascii="Times New Roman" w:eastAsia="方正仿宋简体" w:hAnsi="Times New Roman"/>
                <w:kern w:val="0"/>
                <w:sz w:val="20"/>
                <w:szCs w:val="20"/>
              </w:rPr>
              <w:t>月内外装修，</w:t>
            </w:r>
            <w:r w:rsidRPr="007F512C">
              <w:rPr>
                <w:rFonts w:ascii="Times New Roman" w:eastAsia="方正仿宋简体" w:hAnsi="Times New Roman"/>
                <w:kern w:val="0"/>
                <w:sz w:val="20"/>
                <w:szCs w:val="20"/>
              </w:rPr>
              <w:t>10-12</w:t>
            </w:r>
            <w:r w:rsidRPr="007F512C">
              <w:rPr>
                <w:rFonts w:ascii="Times New Roman" w:eastAsia="方正仿宋简体" w:hAnsi="Times New Roman"/>
                <w:kern w:val="0"/>
                <w:sz w:val="20"/>
                <w:szCs w:val="20"/>
              </w:rPr>
              <w:t>安装设备</w:t>
            </w:r>
          </w:p>
        </w:tc>
        <w:tc>
          <w:tcPr>
            <w:tcW w:w="8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郫都区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17</w:t>
            </w:r>
          </w:p>
        </w:tc>
        <w:tc>
          <w:tcPr>
            <w:tcW w:w="140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中建二局安装工程有限公司</w:t>
            </w:r>
          </w:p>
        </w:tc>
        <w:tc>
          <w:tcPr>
            <w:tcW w:w="185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郫都区中建二局建筑工业化产业金属建筑构件、装配式建筑构件与部件项目</w:t>
            </w:r>
          </w:p>
        </w:tc>
        <w:tc>
          <w:tcPr>
            <w:tcW w:w="4267"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项目占地</w:t>
            </w:r>
            <w:r w:rsidRPr="007F512C">
              <w:rPr>
                <w:rFonts w:ascii="Times New Roman" w:eastAsia="方正仿宋简体" w:hAnsi="Times New Roman"/>
                <w:kern w:val="0"/>
                <w:sz w:val="20"/>
                <w:szCs w:val="20"/>
              </w:rPr>
              <w:t>36</w:t>
            </w:r>
            <w:r w:rsidRPr="007F512C">
              <w:rPr>
                <w:rFonts w:ascii="Times New Roman" w:eastAsia="方正仿宋简体" w:hAnsi="Times New Roman"/>
                <w:kern w:val="0"/>
                <w:sz w:val="20"/>
                <w:szCs w:val="20"/>
              </w:rPr>
              <w:t>亩，总投资</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亿元，建筑面积</w:t>
            </w:r>
            <w:r w:rsidRPr="007F512C">
              <w:rPr>
                <w:rFonts w:ascii="Times New Roman" w:eastAsia="方正仿宋简体" w:hAnsi="Times New Roman"/>
                <w:kern w:val="0"/>
                <w:sz w:val="20"/>
                <w:szCs w:val="20"/>
              </w:rPr>
              <w:t>2.35</w:t>
            </w:r>
            <w:r w:rsidRPr="007F512C">
              <w:rPr>
                <w:rFonts w:ascii="Times New Roman" w:eastAsia="方正仿宋简体" w:hAnsi="Times New Roman"/>
                <w:kern w:val="0"/>
                <w:sz w:val="20"/>
                <w:szCs w:val="20"/>
              </w:rPr>
              <w:t>万平方米，建设工业化产业金属建筑构件、装配式建筑构件与部件，预计建成后年产值约</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亿元，提供就业岗位</w:t>
            </w:r>
            <w:r w:rsidRPr="007F512C">
              <w:rPr>
                <w:rFonts w:ascii="Times New Roman" w:eastAsia="方正仿宋简体" w:hAnsi="Times New Roman"/>
                <w:kern w:val="0"/>
                <w:sz w:val="20"/>
                <w:szCs w:val="20"/>
              </w:rPr>
              <w:t>400</w:t>
            </w:r>
            <w:r w:rsidRPr="007F512C">
              <w:rPr>
                <w:rFonts w:ascii="Times New Roman" w:eastAsia="方正仿宋简体" w:hAnsi="Times New Roman"/>
                <w:kern w:val="0"/>
                <w:sz w:val="20"/>
                <w:szCs w:val="20"/>
              </w:rPr>
              <w:t>余个</w:t>
            </w:r>
          </w:p>
        </w:tc>
        <w:tc>
          <w:tcPr>
            <w:tcW w:w="947"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12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4000</w:t>
            </w:r>
          </w:p>
        </w:tc>
        <w:tc>
          <w:tcPr>
            <w:tcW w:w="974"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2-6</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7-12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郫都区</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18</w:t>
            </w:r>
          </w:p>
        </w:tc>
        <w:tc>
          <w:tcPr>
            <w:tcW w:w="140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中国五冶集团有限公司</w:t>
            </w:r>
          </w:p>
        </w:tc>
        <w:tc>
          <w:tcPr>
            <w:tcW w:w="185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中国五冶（成都）建筑科技产业园项目</w:t>
            </w:r>
          </w:p>
        </w:tc>
        <w:tc>
          <w:tcPr>
            <w:tcW w:w="4267"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修建厂房建筑面积约</w:t>
            </w:r>
            <w:r w:rsidRPr="007F512C">
              <w:rPr>
                <w:rFonts w:ascii="Times New Roman" w:eastAsia="方正仿宋简体" w:hAnsi="Times New Roman"/>
                <w:kern w:val="0"/>
                <w:sz w:val="20"/>
                <w:szCs w:val="20"/>
              </w:rPr>
              <w:t>25</w:t>
            </w:r>
            <w:r w:rsidRPr="007F512C">
              <w:rPr>
                <w:rFonts w:ascii="Times New Roman" w:eastAsia="方正仿宋简体" w:hAnsi="Times New Roman"/>
                <w:kern w:val="0"/>
                <w:sz w:val="20"/>
                <w:szCs w:val="20"/>
              </w:rPr>
              <w:t>万平方米。主要产品包括钢结构制造及装配，混凝土装配、仓储物流等。项目一期总建筑面积约</w:t>
            </w:r>
            <w:r w:rsidRPr="007F512C">
              <w:rPr>
                <w:rFonts w:ascii="Times New Roman" w:eastAsia="方正仿宋简体" w:hAnsi="Times New Roman"/>
                <w:kern w:val="0"/>
                <w:sz w:val="20"/>
                <w:szCs w:val="20"/>
              </w:rPr>
              <w:t>12.8</w:t>
            </w:r>
            <w:r w:rsidRPr="007F512C">
              <w:rPr>
                <w:rFonts w:ascii="Times New Roman" w:eastAsia="方正仿宋简体" w:hAnsi="Times New Roman"/>
                <w:kern w:val="0"/>
                <w:sz w:val="20"/>
                <w:szCs w:val="20"/>
              </w:rPr>
              <w:t>万平方米，投资估算约</w:t>
            </w:r>
            <w:r w:rsidRPr="007F512C">
              <w:rPr>
                <w:rFonts w:ascii="Times New Roman" w:eastAsia="方正仿宋简体" w:hAnsi="Times New Roman"/>
                <w:kern w:val="0"/>
                <w:sz w:val="20"/>
                <w:szCs w:val="20"/>
              </w:rPr>
              <w:t>9.6</w:t>
            </w:r>
            <w:r w:rsidRPr="007F512C">
              <w:rPr>
                <w:rFonts w:ascii="Times New Roman" w:eastAsia="方正仿宋简体" w:hAnsi="Times New Roman"/>
                <w:kern w:val="0"/>
                <w:sz w:val="20"/>
                <w:szCs w:val="20"/>
              </w:rPr>
              <w:t>亿元；项目二期总建筑面积约</w:t>
            </w:r>
            <w:r w:rsidRPr="007F512C">
              <w:rPr>
                <w:rFonts w:ascii="Times New Roman" w:eastAsia="方正仿宋简体" w:hAnsi="Times New Roman"/>
                <w:kern w:val="0"/>
                <w:sz w:val="20"/>
                <w:szCs w:val="20"/>
              </w:rPr>
              <w:t>12.2</w:t>
            </w:r>
            <w:r w:rsidRPr="007F512C">
              <w:rPr>
                <w:rFonts w:ascii="Times New Roman" w:eastAsia="方正仿宋简体" w:hAnsi="Times New Roman"/>
                <w:kern w:val="0"/>
                <w:sz w:val="20"/>
                <w:szCs w:val="20"/>
              </w:rPr>
              <w:t>万平方米，投资估算约</w:t>
            </w:r>
            <w:r w:rsidRPr="007F512C">
              <w:rPr>
                <w:rFonts w:ascii="Times New Roman" w:eastAsia="方正仿宋简体" w:hAnsi="Times New Roman"/>
                <w:kern w:val="0"/>
                <w:sz w:val="20"/>
                <w:szCs w:val="20"/>
              </w:rPr>
              <w:t>8.9</w:t>
            </w:r>
            <w:r w:rsidRPr="007F512C">
              <w:rPr>
                <w:rFonts w:ascii="Times New Roman" w:eastAsia="方正仿宋简体" w:hAnsi="Times New Roman"/>
                <w:kern w:val="0"/>
                <w:sz w:val="20"/>
                <w:szCs w:val="20"/>
              </w:rPr>
              <w:t>亿元</w:t>
            </w:r>
          </w:p>
        </w:tc>
        <w:tc>
          <w:tcPr>
            <w:tcW w:w="947"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185000</w:t>
            </w:r>
          </w:p>
        </w:tc>
        <w:tc>
          <w:tcPr>
            <w:tcW w:w="12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48500</w:t>
            </w:r>
          </w:p>
        </w:tc>
        <w:tc>
          <w:tcPr>
            <w:tcW w:w="974"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月（二期）启动基础建设，</w:t>
            </w:r>
            <w:r w:rsidRPr="007F512C">
              <w:rPr>
                <w:rFonts w:ascii="Times New Roman" w:eastAsia="方正仿宋简体" w:hAnsi="Times New Roman"/>
                <w:kern w:val="0"/>
                <w:sz w:val="20"/>
                <w:szCs w:val="20"/>
              </w:rPr>
              <w:t>4-12</w:t>
            </w:r>
            <w:r w:rsidRPr="007F512C">
              <w:rPr>
                <w:rFonts w:ascii="Times New Roman" w:eastAsia="方正仿宋简体" w:hAnsi="Times New Roman"/>
                <w:kern w:val="0"/>
                <w:sz w:val="20"/>
                <w:szCs w:val="20"/>
              </w:rPr>
              <w:t>月主体建设</w:t>
            </w:r>
          </w:p>
        </w:tc>
        <w:tc>
          <w:tcPr>
            <w:tcW w:w="8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简阳市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19</w:t>
            </w:r>
          </w:p>
        </w:tc>
        <w:tc>
          <w:tcPr>
            <w:tcW w:w="140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成都建工科技有限公司</w:t>
            </w:r>
          </w:p>
        </w:tc>
        <w:tc>
          <w:tcPr>
            <w:tcW w:w="1850"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绿色建材及装配式构件一体化项目</w:t>
            </w:r>
          </w:p>
        </w:tc>
        <w:tc>
          <w:tcPr>
            <w:tcW w:w="4267"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本项目总建筑面积约</w:t>
            </w:r>
            <w:r w:rsidRPr="007F512C">
              <w:rPr>
                <w:rFonts w:ascii="Times New Roman" w:eastAsia="方正仿宋简体" w:hAnsi="Times New Roman"/>
                <w:kern w:val="0"/>
                <w:sz w:val="20"/>
                <w:szCs w:val="20"/>
              </w:rPr>
              <w:t>24</w:t>
            </w:r>
            <w:r w:rsidRPr="007F512C">
              <w:rPr>
                <w:rFonts w:ascii="Times New Roman" w:eastAsia="方正仿宋简体" w:hAnsi="Times New Roman"/>
                <w:kern w:val="0"/>
                <w:sz w:val="20"/>
                <w:szCs w:val="20"/>
              </w:rPr>
              <w:t>万平方米</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项目产品通过对建筑垃圾分类用以生产预拌混凝土、沥青混凝土、稳定土、各类装配式构件等产品。项目主要生产设施有：破碎系统、筛分系统、输送系统、制砂系统、预拌混凝土生产系统、装配式构件生产系统。主要产品名称为：再生骨料、精品骨料、预拌、预制混凝土，沥青混凝土、预应力叠合板、桁架钢筋叠合墙板、多层全装配式房屋构件、房屋及配套装饰构件、桁架钢筋叠合板、市政铺装系列构件。设计生产能力：年产</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万吨再生骨</w:t>
            </w:r>
            <w:r w:rsidRPr="007F512C">
              <w:rPr>
                <w:rFonts w:ascii="Times New Roman" w:eastAsia="方正仿宋简体" w:hAnsi="Times New Roman"/>
                <w:kern w:val="0"/>
                <w:sz w:val="20"/>
                <w:szCs w:val="20"/>
              </w:rPr>
              <w:lastRenderedPageBreak/>
              <w:t>料、</w:t>
            </w:r>
            <w:r w:rsidRPr="007F512C">
              <w:rPr>
                <w:rFonts w:ascii="Times New Roman" w:eastAsia="方正仿宋简体" w:hAnsi="Times New Roman"/>
                <w:kern w:val="0"/>
                <w:sz w:val="20"/>
                <w:szCs w:val="20"/>
              </w:rPr>
              <w:t>150</w:t>
            </w:r>
            <w:r w:rsidRPr="007F512C">
              <w:rPr>
                <w:rFonts w:ascii="Times New Roman" w:eastAsia="方正仿宋简体" w:hAnsi="Times New Roman"/>
                <w:kern w:val="0"/>
                <w:sz w:val="20"/>
                <w:szCs w:val="20"/>
              </w:rPr>
              <w:t>万吨精品原生骨料、</w:t>
            </w:r>
            <w:r w:rsidRPr="007F512C">
              <w:rPr>
                <w:rFonts w:ascii="Times New Roman" w:eastAsia="方正仿宋简体" w:hAnsi="Times New Roman"/>
                <w:kern w:val="0"/>
                <w:sz w:val="20"/>
                <w:szCs w:val="20"/>
              </w:rPr>
              <w:t>120</w:t>
            </w:r>
            <w:r w:rsidRPr="007F512C">
              <w:rPr>
                <w:rFonts w:ascii="Times New Roman" w:eastAsia="方正仿宋简体" w:hAnsi="Times New Roman"/>
                <w:kern w:val="0"/>
                <w:sz w:val="20"/>
                <w:szCs w:val="20"/>
              </w:rPr>
              <w:t>万立方米预拌混凝土、</w:t>
            </w:r>
            <w:r w:rsidRPr="007F512C">
              <w:rPr>
                <w:rFonts w:ascii="Times New Roman" w:eastAsia="方正仿宋简体" w:hAnsi="Times New Roman"/>
                <w:kern w:val="0"/>
                <w:sz w:val="20"/>
                <w:szCs w:val="20"/>
              </w:rPr>
              <w:t>40</w:t>
            </w:r>
            <w:r w:rsidRPr="007F512C">
              <w:rPr>
                <w:rFonts w:ascii="Times New Roman" w:eastAsia="方正仿宋简体" w:hAnsi="Times New Roman"/>
                <w:kern w:val="0"/>
                <w:sz w:val="20"/>
                <w:szCs w:val="20"/>
              </w:rPr>
              <w:t>万吨沥青混凝土、</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万立方米稳定土、</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万立方米叠合板类构件、</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万立方米非出筋构件、</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万平方米轻质墙板、</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万立方米市政构件</w:t>
            </w:r>
          </w:p>
        </w:tc>
        <w:tc>
          <w:tcPr>
            <w:tcW w:w="947"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72000</w:t>
            </w:r>
          </w:p>
        </w:tc>
        <w:tc>
          <w:tcPr>
            <w:tcW w:w="12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41500</w:t>
            </w:r>
          </w:p>
        </w:tc>
        <w:tc>
          <w:tcPr>
            <w:tcW w:w="974"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46"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46"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简阳市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20</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成都润弘新材料有限公司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年产</w:t>
            </w: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万立方米海绵生产线项目</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新建生产车间、库房和综合楼（含倒班房）以及附属建筑物共计约</w:t>
            </w:r>
            <w:r w:rsidRPr="007F512C">
              <w:rPr>
                <w:rFonts w:ascii="Times New Roman" w:eastAsia="方正仿宋简体" w:hAnsi="Times New Roman"/>
                <w:kern w:val="0"/>
                <w:sz w:val="20"/>
                <w:szCs w:val="20"/>
              </w:rPr>
              <w:t>60000</w:t>
            </w:r>
            <w:r w:rsidRPr="007F512C">
              <w:rPr>
                <w:rFonts w:ascii="Times New Roman" w:eastAsia="方正仿宋简体" w:hAnsi="Times New Roman"/>
                <w:kern w:val="0"/>
                <w:sz w:val="20"/>
                <w:szCs w:val="20"/>
              </w:rPr>
              <w:t>平方米。购置安装发泡生产线、海绵切割机和行车等设备</w:t>
            </w:r>
            <w:r w:rsidRPr="007F512C">
              <w:rPr>
                <w:rFonts w:ascii="Times New Roman" w:eastAsia="方正仿宋简体" w:hAnsi="Times New Roman"/>
                <w:kern w:val="0"/>
                <w:sz w:val="20"/>
                <w:szCs w:val="20"/>
              </w:rPr>
              <w:t>20</w:t>
            </w:r>
            <w:r w:rsidRPr="007F512C">
              <w:rPr>
                <w:rFonts w:ascii="Times New Roman" w:eastAsia="方正仿宋简体" w:hAnsi="Times New Roman"/>
                <w:kern w:val="0"/>
                <w:sz w:val="20"/>
                <w:szCs w:val="20"/>
              </w:rPr>
              <w:t>台（套）。项目达产后可实现年产海绵</w:t>
            </w: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万立方米生产规模</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7300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1-7</w:t>
            </w:r>
            <w:r w:rsidRPr="007F512C">
              <w:rPr>
                <w:rFonts w:ascii="Times New Roman" w:eastAsia="方正仿宋简体" w:hAnsi="Times New Roman"/>
                <w:kern w:val="0"/>
                <w:sz w:val="20"/>
                <w:szCs w:val="20"/>
              </w:rPr>
              <w:t>月主体完成，</w:t>
            </w:r>
            <w:r w:rsidRPr="007F512C">
              <w:rPr>
                <w:rFonts w:ascii="Times New Roman" w:eastAsia="方正仿宋简体" w:hAnsi="Times New Roman"/>
                <w:kern w:val="0"/>
                <w:sz w:val="20"/>
                <w:szCs w:val="20"/>
              </w:rPr>
              <w:t>8-9</w:t>
            </w:r>
            <w:r w:rsidRPr="007F512C">
              <w:rPr>
                <w:rFonts w:ascii="Times New Roman" w:eastAsia="方正仿宋简体" w:hAnsi="Times New Roman"/>
                <w:kern w:val="0"/>
                <w:sz w:val="20"/>
                <w:szCs w:val="20"/>
              </w:rPr>
              <w:t>月设备安装及调试，</w:t>
            </w:r>
            <w:r w:rsidRPr="007F512C">
              <w:rPr>
                <w:rFonts w:ascii="Times New Roman" w:eastAsia="方正仿宋简体" w:hAnsi="Times New Roman"/>
                <w:kern w:val="0"/>
                <w:sz w:val="20"/>
                <w:szCs w:val="20"/>
              </w:rPr>
              <w:t>10</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简阳市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21</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成都市长峰钢铁集团有限公司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成都都江堰市长峰冶炼装备升级改造工程</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总占地</w:t>
            </w:r>
            <w:r w:rsidRPr="007F512C">
              <w:rPr>
                <w:rFonts w:ascii="Times New Roman" w:eastAsia="方正仿宋简体" w:hAnsi="Times New Roman"/>
                <w:kern w:val="0"/>
                <w:sz w:val="20"/>
                <w:szCs w:val="20"/>
              </w:rPr>
              <w:t>900</w:t>
            </w:r>
            <w:r w:rsidRPr="007F512C">
              <w:rPr>
                <w:rFonts w:ascii="Times New Roman" w:eastAsia="方正仿宋简体" w:hAnsi="Times New Roman"/>
                <w:kern w:val="0"/>
                <w:sz w:val="20"/>
                <w:szCs w:val="20"/>
              </w:rPr>
              <w:t>余亩，主要建设线材生产线，配套哈飞摩根</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代全连轧轧制生产线</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80000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月开工前期准备；</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5-7</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8-11</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月主体完成</w:t>
            </w:r>
            <w:r w:rsidRPr="007F512C">
              <w:rPr>
                <w:rFonts w:ascii="Times New Roman" w:eastAsia="方正仿宋简体" w:hAnsi="Times New Roman"/>
                <w:kern w:val="0"/>
                <w:sz w:val="20"/>
                <w:szCs w:val="20"/>
              </w:rPr>
              <w:t xml:space="preserve"> </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都江堰市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22</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四川都钢钢铁集团股份有限公司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都江堰市超高功率电弧炉智能化升级改造项目</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技改建成</w:t>
            </w:r>
            <w:r w:rsidRPr="007F512C">
              <w:rPr>
                <w:rFonts w:ascii="Times New Roman" w:eastAsia="方正仿宋简体" w:hAnsi="Times New Roman"/>
                <w:kern w:val="0"/>
                <w:sz w:val="20"/>
                <w:szCs w:val="20"/>
              </w:rPr>
              <w:t>75t</w:t>
            </w:r>
            <w:r w:rsidRPr="007F512C">
              <w:rPr>
                <w:rFonts w:ascii="Times New Roman" w:eastAsia="方正仿宋简体" w:hAnsi="Times New Roman"/>
                <w:kern w:val="0"/>
                <w:sz w:val="20"/>
                <w:szCs w:val="20"/>
              </w:rPr>
              <w:t>超高功率电弧炉</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座，配套建成</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座</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吨</w:t>
            </w:r>
            <w:r w:rsidRPr="007F512C">
              <w:rPr>
                <w:rFonts w:ascii="Times New Roman" w:eastAsia="方正仿宋简体" w:hAnsi="Times New Roman"/>
                <w:kern w:val="0"/>
                <w:sz w:val="20"/>
                <w:szCs w:val="20"/>
              </w:rPr>
              <w:t>LF</w:t>
            </w:r>
            <w:r w:rsidRPr="007F512C">
              <w:rPr>
                <w:rFonts w:ascii="Times New Roman" w:eastAsia="方正仿宋简体" w:hAnsi="Times New Roman"/>
                <w:kern w:val="0"/>
                <w:sz w:val="20"/>
                <w:szCs w:val="20"/>
              </w:rPr>
              <w:t>精炼炉、</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座</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吨</w:t>
            </w:r>
            <w:r w:rsidRPr="007F512C">
              <w:rPr>
                <w:rFonts w:ascii="Times New Roman" w:eastAsia="方正仿宋简体" w:hAnsi="Times New Roman"/>
                <w:kern w:val="0"/>
                <w:sz w:val="20"/>
                <w:szCs w:val="20"/>
              </w:rPr>
              <w:t>VD</w:t>
            </w:r>
            <w:r w:rsidRPr="007F512C">
              <w:rPr>
                <w:rFonts w:ascii="Times New Roman" w:eastAsia="方正仿宋简体" w:hAnsi="Times New Roman"/>
                <w:kern w:val="0"/>
                <w:sz w:val="20"/>
                <w:szCs w:val="20"/>
              </w:rPr>
              <w:t>炉、</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机</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流连铸机</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台及配套环保设施、制氧机、车间厂房、配套辅助生产设施及智能化升级改造；项目建成后达到年产绿色钢铁新材料</w:t>
            </w:r>
            <w:r w:rsidRPr="007F512C">
              <w:rPr>
                <w:rFonts w:ascii="Times New Roman" w:eastAsia="方正仿宋简体" w:hAnsi="Times New Roman"/>
                <w:kern w:val="0"/>
                <w:sz w:val="20"/>
                <w:szCs w:val="20"/>
              </w:rPr>
              <w:t>83</w:t>
            </w:r>
            <w:r w:rsidRPr="007F512C">
              <w:rPr>
                <w:rFonts w:ascii="Times New Roman" w:eastAsia="方正仿宋简体" w:hAnsi="Times New Roman"/>
                <w:kern w:val="0"/>
                <w:sz w:val="20"/>
                <w:szCs w:val="20"/>
              </w:rPr>
              <w:t>万吨</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主体施工</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都江堰市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23</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成都惠锋智造科技有限公司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建设年产</w:t>
            </w:r>
            <w:r w:rsidRPr="007F512C">
              <w:rPr>
                <w:rFonts w:ascii="Times New Roman" w:eastAsia="方正仿宋简体" w:hAnsi="Times New Roman"/>
                <w:kern w:val="0"/>
                <w:sz w:val="20"/>
                <w:szCs w:val="20"/>
              </w:rPr>
              <w:t>23000</w:t>
            </w:r>
            <w:r w:rsidRPr="007F512C">
              <w:rPr>
                <w:rFonts w:ascii="Times New Roman" w:eastAsia="方正仿宋简体" w:hAnsi="Times New Roman"/>
                <w:kern w:val="0"/>
                <w:sz w:val="20"/>
                <w:szCs w:val="20"/>
              </w:rPr>
              <w:t>吨新材料、</w:t>
            </w:r>
            <w:r w:rsidRPr="007F512C">
              <w:rPr>
                <w:rFonts w:ascii="Times New Roman" w:eastAsia="方正仿宋简体" w:hAnsi="Times New Roman"/>
                <w:kern w:val="0"/>
                <w:sz w:val="20"/>
                <w:szCs w:val="20"/>
              </w:rPr>
              <w:t>1500</w:t>
            </w:r>
            <w:r w:rsidRPr="007F512C">
              <w:rPr>
                <w:rFonts w:ascii="Times New Roman" w:eastAsia="方正仿宋简体" w:hAnsi="Times New Roman"/>
                <w:kern w:val="0"/>
                <w:sz w:val="20"/>
                <w:szCs w:val="20"/>
              </w:rPr>
              <w:t>万件金刚石制品项目</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项目占地</w:t>
            </w:r>
            <w:r w:rsidRPr="007F512C">
              <w:rPr>
                <w:rFonts w:ascii="Times New Roman" w:eastAsia="方正仿宋简体" w:hAnsi="Times New Roman"/>
                <w:kern w:val="0"/>
                <w:sz w:val="20"/>
                <w:szCs w:val="20"/>
              </w:rPr>
              <w:t>71</w:t>
            </w:r>
            <w:r w:rsidRPr="007F512C">
              <w:rPr>
                <w:rFonts w:ascii="Times New Roman" w:eastAsia="方正仿宋简体" w:hAnsi="Times New Roman"/>
                <w:kern w:val="0"/>
                <w:sz w:val="20"/>
                <w:szCs w:val="20"/>
              </w:rPr>
              <w:t>亩，建筑面积</w:t>
            </w:r>
            <w:r w:rsidRPr="007F512C">
              <w:rPr>
                <w:rFonts w:ascii="Times New Roman" w:eastAsia="方正仿宋简体" w:hAnsi="Times New Roman"/>
                <w:kern w:val="0"/>
                <w:sz w:val="20"/>
                <w:szCs w:val="20"/>
              </w:rPr>
              <w:t>30000</w:t>
            </w:r>
            <w:r w:rsidRPr="007F512C">
              <w:rPr>
                <w:rFonts w:ascii="Times New Roman" w:eastAsia="方正仿宋简体" w:hAnsi="Times New Roman"/>
                <w:kern w:val="0"/>
                <w:sz w:val="20"/>
                <w:szCs w:val="20"/>
              </w:rPr>
              <w:t>平方米，一期占地</w:t>
            </w:r>
            <w:r w:rsidRPr="007F512C">
              <w:rPr>
                <w:rFonts w:ascii="Times New Roman" w:eastAsia="方正仿宋简体" w:hAnsi="Times New Roman"/>
                <w:kern w:val="0"/>
                <w:sz w:val="20"/>
                <w:szCs w:val="20"/>
              </w:rPr>
              <w:t>36</w:t>
            </w:r>
            <w:r w:rsidRPr="007F512C">
              <w:rPr>
                <w:rFonts w:ascii="Times New Roman" w:eastAsia="方正仿宋简体" w:hAnsi="Times New Roman"/>
                <w:kern w:val="0"/>
                <w:sz w:val="20"/>
                <w:szCs w:val="20"/>
              </w:rPr>
              <w:t>亩，二期占地</w:t>
            </w:r>
            <w:r w:rsidRPr="007F512C">
              <w:rPr>
                <w:rFonts w:ascii="Times New Roman" w:eastAsia="方正仿宋简体" w:hAnsi="Times New Roman"/>
                <w:kern w:val="0"/>
                <w:sz w:val="20"/>
                <w:szCs w:val="20"/>
              </w:rPr>
              <w:t>35</w:t>
            </w:r>
            <w:r w:rsidRPr="007F512C">
              <w:rPr>
                <w:rFonts w:ascii="Times New Roman" w:eastAsia="方正仿宋简体" w:hAnsi="Times New Roman"/>
                <w:kern w:val="0"/>
                <w:sz w:val="20"/>
                <w:szCs w:val="20"/>
              </w:rPr>
              <w:t>亩，一期建筑面积</w:t>
            </w:r>
            <w:r w:rsidRPr="007F512C">
              <w:rPr>
                <w:rFonts w:ascii="Times New Roman" w:eastAsia="方正仿宋简体" w:hAnsi="Times New Roman"/>
                <w:kern w:val="0"/>
                <w:sz w:val="20"/>
                <w:szCs w:val="20"/>
              </w:rPr>
              <w:t>16000</w:t>
            </w:r>
            <w:r w:rsidRPr="007F512C">
              <w:rPr>
                <w:rFonts w:ascii="Times New Roman" w:eastAsia="方正仿宋简体" w:hAnsi="Times New Roman"/>
                <w:kern w:val="0"/>
                <w:sz w:val="20"/>
                <w:szCs w:val="20"/>
              </w:rPr>
              <w:t>平方米，二期</w:t>
            </w:r>
            <w:r w:rsidRPr="007F512C">
              <w:rPr>
                <w:rFonts w:ascii="Times New Roman" w:eastAsia="方正仿宋简体" w:hAnsi="Times New Roman"/>
                <w:kern w:val="0"/>
                <w:sz w:val="20"/>
                <w:szCs w:val="20"/>
              </w:rPr>
              <w:t>14000</w:t>
            </w:r>
            <w:r w:rsidRPr="007F512C">
              <w:rPr>
                <w:rFonts w:ascii="Times New Roman" w:eastAsia="方正仿宋简体" w:hAnsi="Times New Roman"/>
                <w:kern w:val="0"/>
                <w:sz w:val="20"/>
                <w:szCs w:val="20"/>
              </w:rPr>
              <w:t>平方米；新建厂房（办公楼）及配套基础设施，购置安装自动压机、自动烧结机等机器设备</w:t>
            </w:r>
            <w:r w:rsidRPr="007F512C">
              <w:rPr>
                <w:rFonts w:ascii="Times New Roman" w:eastAsia="方正仿宋简体" w:hAnsi="Times New Roman"/>
                <w:kern w:val="0"/>
                <w:sz w:val="20"/>
                <w:szCs w:val="20"/>
              </w:rPr>
              <w:t>120</w:t>
            </w:r>
            <w:r w:rsidRPr="007F512C">
              <w:rPr>
                <w:rFonts w:ascii="Times New Roman" w:eastAsia="方正仿宋简体" w:hAnsi="Times New Roman"/>
                <w:kern w:val="0"/>
                <w:sz w:val="20"/>
                <w:szCs w:val="20"/>
              </w:rPr>
              <w:t>台，开展新材料及金刚石锯片（产品）加工制造生产。建成后，年产新材料</w:t>
            </w:r>
            <w:r w:rsidRPr="007F512C">
              <w:rPr>
                <w:rFonts w:ascii="Times New Roman" w:eastAsia="方正仿宋简体" w:hAnsi="Times New Roman"/>
                <w:kern w:val="0"/>
                <w:sz w:val="20"/>
                <w:szCs w:val="20"/>
              </w:rPr>
              <w:t>23000</w:t>
            </w:r>
            <w:r w:rsidRPr="007F512C">
              <w:rPr>
                <w:rFonts w:ascii="Times New Roman" w:eastAsia="方正仿宋简体" w:hAnsi="Times New Roman"/>
                <w:kern w:val="0"/>
                <w:sz w:val="20"/>
                <w:szCs w:val="20"/>
              </w:rPr>
              <w:t>吨，</w:t>
            </w:r>
            <w:r w:rsidRPr="007F512C">
              <w:rPr>
                <w:rFonts w:ascii="Times New Roman" w:eastAsia="方正仿宋简体" w:hAnsi="Times New Roman"/>
                <w:kern w:val="0"/>
                <w:sz w:val="20"/>
                <w:szCs w:val="20"/>
              </w:rPr>
              <w:t>1500</w:t>
            </w:r>
            <w:r w:rsidRPr="007F512C">
              <w:rPr>
                <w:rFonts w:ascii="Times New Roman" w:eastAsia="方正仿宋简体" w:hAnsi="Times New Roman"/>
                <w:kern w:val="0"/>
                <w:sz w:val="20"/>
                <w:szCs w:val="20"/>
              </w:rPr>
              <w:t>万件金刚石制品建设项</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51000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6000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1-8</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9-10</w:t>
            </w:r>
            <w:r w:rsidRPr="007F512C">
              <w:rPr>
                <w:rFonts w:ascii="Times New Roman" w:eastAsia="方正仿宋简体" w:hAnsi="Times New Roman"/>
                <w:kern w:val="0"/>
                <w:sz w:val="20"/>
                <w:szCs w:val="20"/>
              </w:rPr>
              <w:t>设备调试，</w:t>
            </w:r>
            <w:r w:rsidRPr="007F512C">
              <w:rPr>
                <w:rFonts w:ascii="Times New Roman" w:eastAsia="方正仿宋简体" w:hAnsi="Times New Roman"/>
                <w:kern w:val="0"/>
                <w:sz w:val="20"/>
                <w:szCs w:val="20"/>
              </w:rPr>
              <w:t>11-12</w:t>
            </w:r>
            <w:r w:rsidRPr="007F512C">
              <w:rPr>
                <w:rFonts w:ascii="Times New Roman" w:eastAsia="方正仿宋简体" w:hAnsi="Times New Roman"/>
                <w:kern w:val="0"/>
                <w:sz w:val="20"/>
                <w:szCs w:val="20"/>
              </w:rPr>
              <w:t>月试生产</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彭州市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kern w:val="0"/>
                <w:sz w:val="20"/>
                <w:szCs w:val="20"/>
                <w:lang w:bidi="ar"/>
              </w:rPr>
            </w:pPr>
            <w:r w:rsidRPr="007F512C">
              <w:rPr>
                <w:rFonts w:ascii="Times New Roman" w:eastAsia="方正仿宋简体" w:hAnsi="Times New Roman"/>
                <w:kern w:val="0"/>
                <w:sz w:val="20"/>
                <w:szCs w:val="20"/>
                <w:lang w:bidi="ar"/>
              </w:rPr>
              <w:t>24</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成都石化基地建设开发有限责任公司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成都石化园区装卸站项目</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项目占地面积约</w:t>
            </w:r>
            <w:r w:rsidRPr="007F512C">
              <w:rPr>
                <w:rFonts w:ascii="Times New Roman" w:eastAsia="方正仿宋简体" w:hAnsi="Times New Roman"/>
                <w:kern w:val="0"/>
                <w:sz w:val="20"/>
                <w:szCs w:val="20"/>
              </w:rPr>
              <w:t>200</w:t>
            </w:r>
            <w:r w:rsidRPr="007F512C">
              <w:rPr>
                <w:rFonts w:ascii="Times New Roman" w:eastAsia="方正仿宋简体" w:hAnsi="Times New Roman"/>
                <w:kern w:val="0"/>
                <w:sz w:val="20"/>
                <w:szCs w:val="20"/>
              </w:rPr>
              <w:t>亩，主要建设内容有：控制楼建筑面积约</w:t>
            </w:r>
            <w:r w:rsidRPr="007F512C">
              <w:rPr>
                <w:rFonts w:ascii="Times New Roman" w:eastAsia="方正仿宋简体" w:hAnsi="Times New Roman"/>
                <w:kern w:val="0"/>
                <w:sz w:val="20"/>
                <w:szCs w:val="20"/>
              </w:rPr>
              <w:t>700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，栈台建筑面积约</w:t>
            </w:r>
            <w:r w:rsidRPr="007F512C">
              <w:rPr>
                <w:rFonts w:ascii="Times New Roman" w:eastAsia="方正仿宋简体" w:hAnsi="Times New Roman"/>
                <w:kern w:val="0"/>
                <w:sz w:val="20"/>
                <w:szCs w:val="20"/>
              </w:rPr>
              <w:t>9900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，以及配套管道、卸车线等附属设施</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19000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11000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3-6</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彭州市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25</w:t>
            </w:r>
          </w:p>
        </w:tc>
        <w:tc>
          <w:tcPr>
            <w:tcW w:w="140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成都海瑞斯特新材料有限公司</w:t>
            </w:r>
          </w:p>
        </w:tc>
        <w:tc>
          <w:tcPr>
            <w:tcW w:w="1850"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环保油墨及水性油墨生产项目</w:t>
            </w:r>
          </w:p>
        </w:tc>
        <w:tc>
          <w:tcPr>
            <w:tcW w:w="4267"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项目地点位于彭州工业开发区，项目占地</w:t>
            </w:r>
            <w:r w:rsidRPr="007F512C">
              <w:rPr>
                <w:rFonts w:ascii="Times New Roman" w:eastAsia="方正仿宋简体" w:hAnsi="Times New Roman"/>
                <w:kern w:val="0"/>
                <w:sz w:val="20"/>
                <w:szCs w:val="20"/>
              </w:rPr>
              <w:t>41.4</w:t>
            </w:r>
            <w:r w:rsidRPr="007F512C">
              <w:rPr>
                <w:rFonts w:ascii="Times New Roman" w:eastAsia="方正仿宋简体" w:hAnsi="Times New Roman"/>
                <w:kern w:val="0"/>
                <w:sz w:val="20"/>
                <w:szCs w:val="20"/>
              </w:rPr>
              <w:t>亩，新建厂房</w:t>
            </w:r>
            <w:r w:rsidRPr="007F512C">
              <w:rPr>
                <w:rFonts w:ascii="Times New Roman" w:eastAsia="方正仿宋简体" w:hAnsi="Times New Roman"/>
                <w:kern w:val="0"/>
                <w:sz w:val="20"/>
                <w:szCs w:val="20"/>
              </w:rPr>
              <w:t>23000</w:t>
            </w:r>
            <w:r w:rsidRPr="007F512C">
              <w:rPr>
                <w:rFonts w:ascii="Times New Roman" w:eastAsia="方正仿宋简体" w:hAnsi="Times New Roman"/>
                <w:kern w:val="0"/>
                <w:sz w:val="20"/>
                <w:szCs w:val="20"/>
              </w:rPr>
              <w:t>平方米；购置高速分散机</w:t>
            </w:r>
            <w:r w:rsidRPr="007F512C">
              <w:rPr>
                <w:rFonts w:ascii="Times New Roman" w:eastAsia="方正仿宋简体" w:hAnsi="Times New Roman"/>
                <w:kern w:val="0"/>
                <w:sz w:val="20"/>
                <w:szCs w:val="20"/>
              </w:rPr>
              <w:t>22</w:t>
            </w:r>
            <w:r w:rsidRPr="007F512C">
              <w:rPr>
                <w:rFonts w:ascii="Times New Roman" w:eastAsia="方正仿宋简体" w:hAnsi="Times New Roman"/>
                <w:kern w:val="0"/>
                <w:sz w:val="20"/>
                <w:szCs w:val="20"/>
              </w:rPr>
              <w:t>台、卧式砂磨机</w:t>
            </w:r>
            <w:r w:rsidRPr="007F512C">
              <w:rPr>
                <w:rFonts w:ascii="Times New Roman" w:eastAsia="方正仿宋简体" w:hAnsi="Times New Roman"/>
                <w:kern w:val="0"/>
                <w:sz w:val="20"/>
                <w:szCs w:val="20"/>
              </w:rPr>
              <w:t>20</w:t>
            </w:r>
            <w:r w:rsidRPr="007F512C">
              <w:rPr>
                <w:rFonts w:ascii="Times New Roman" w:eastAsia="方正仿宋简体" w:hAnsi="Times New Roman"/>
                <w:kern w:val="0"/>
                <w:sz w:val="20"/>
                <w:szCs w:val="20"/>
              </w:rPr>
              <w:t>台、袋式抽滤机</w:t>
            </w:r>
            <w:r w:rsidRPr="007F512C">
              <w:rPr>
                <w:rFonts w:ascii="Times New Roman" w:eastAsia="方正仿宋简体" w:hAnsi="Times New Roman"/>
                <w:kern w:val="0"/>
                <w:sz w:val="20"/>
                <w:szCs w:val="20"/>
              </w:rPr>
              <w:t>23</w:t>
            </w:r>
            <w:r w:rsidRPr="007F512C">
              <w:rPr>
                <w:rFonts w:ascii="Times New Roman" w:eastAsia="方正仿宋简体" w:hAnsi="Times New Roman"/>
                <w:kern w:val="0"/>
                <w:sz w:val="20"/>
                <w:szCs w:val="20"/>
              </w:rPr>
              <w:t>台、高速乳化</w:t>
            </w:r>
            <w:r w:rsidRPr="007F512C">
              <w:rPr>
                <w:rFonts w:ascii="Times New Roman" w:eastAsia="方正仿宋简体" w:hAnsi="Times New Roman"/>
                <w:kern w:val="0"/>
                <w:sz w:val="20"/>
                <w:szCs w:val="20"/>
              </w:rPr>
              <w:lastRenderedPageBreak/>
              <w:t>机</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台、包装机</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台、高位槽</w:t>
            </w: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个、埋地储罐</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个、分散缸</w:t>
            </w:r>
            <w:r w:rsidRPr="007F512C">
              <w:rPr>
                <w:rFonts w:ascii="Times New Roman" w:eastAsia="方正仿宋简体" w:hAnsi="Times New Roman"/>
                <w:kern w:val="0"/>
                <w:sz w:val="20"/>
                <w:szCs w:val="20"/>
              </w:rPr>
              <w:t>8</w:t>
            </w:r>
            <w:r w:rsidRPr="007F512C">
              <w:rPr>
                <w:rFonts w:ascii="Times New Roman" w:eastAsia="方正仿宋简体" w:hAnsi="Times New Roman"/>
                <w:kern w:val="0"/>
                <w:sz w:val="20"/>
                <w:szCs w:val="20"/>
              </w:rPr>
              <w:t>个、移动拉缸</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个等机器设备</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余台（套）。项目总投资达到</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亿元。全部投产后年产能达到</w:t>
            </w:r>
            <w:r w:rsidRPr="007F512C">
              <w:rPr>
                <w:rFonts w:ascii="Times New Roman" w:eastAsia="方正仿宋简体" w:hAnsi="Times New Roman"/>
                <w:kern w:val="0"/>
                <w:sz w:val="20"/>
                <w:szCs w:val="20"/>
              </w:rPr>
              <w:t>20000</w:t>
            </w:r>
            <w:r w:rsidRPr="007F512C">
              <w:rPr>
                <w:rFonts w:ascii="Times New Roman" w:eastAsia="方正仿宋简体" w:hAnsi="Times New Roman"/>
                <w:kern w:val="0"/>
                <w:sz w:val="20"/>
                <w:szCs w:val="20"/>
              </w:rPr>
              <w:t>吨，销售收入达到</w:t>
            </w:r>
            <w:r w:rsidRPr="007F512C">
              <w:rPr>
                <w:rFonts w:ascii="Times New Roman" w:eastAsia="方正仿宋简体" w:hAnsi="Times New Roman"/>
                <w:kern w:val="0"/>
                <w:sz w:val="20"/>
                <w:szCs w:val="20"/>
              </w:rPr>
              <w:t>2.8</w:t>
            </w:r>
            <w:r w:rsidRPr="007F512C">
              <w:rPr>
                <w:rFonts w:ascii="Times New Roman" w:eastAsia="方正仿宋简体" w:hAnsi="Times New Roman"/>
                <w:kern w:val="0"/>
                <w:sz w:val="20"/>
                <w:szCs w:val="20"/>
              </w:rPr>
              <w:t>亿元，税收达到</w:t>
            </w:r>
            <w:r w:rsidRPr="007F512C">
              <w:rPr>
                <w:rFonts w:ascii="Times New Roman" w:eastAsia="方正仿宋简体" w:hAnsi="Times New Roman"/>
                <w:kern w:val="0"/>
                <w:sz w:val="20"/>
                <w:szCs w:val="20"/>
              </w:rPr>
              <w:t>1200</w:t>
            </w:r>
            <w:r w:rsidRPr="007F512C">
              <w:rPr>
                <w:rFonts w:ascii="Times New Roman" w:eastAsia="方正仿宋简体" w:hAnsi="Times New Roman"/>
                <w:kern w:val="0"/>
                <w:sz w:val="20"/>
                <w:szCs w:val="20"/>
              </w:rPr>
              <w:t>万</w:t>
            </w:r>
          </w:p>
        </w:tc>
        <w:tc>
          <w:tcPr>
            <w:tcW w:w="947"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10000</w:t>
            </w:r>
          </w:p>
        </w:tc>
        <w:tc>
          <w:tcPr>
            <w:tcW w:w="12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4000</w:t>
            </w:r>
          </w:p>
        </w:tc>
        <w:tc>
          <w:tcPr>
            <w:tcW w:w="974"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3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4-12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3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彭州市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26</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科之杰高性能混凝土添加剂生产基地项目</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科之杰新材料集团有限公司</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项目分两期建设，一期建设内容为年产</w:t>
            </w:r>
            <w:r w:rsidRPr="007F512C">
              <w:rPr>
                <w:rFonts w:ascii="Times New Roman" w:eastAsia="方正仿宋简体" w:hAnsi="Times New Roman"/>
                <w:kern w:val="0"/>
                <w:sz w:val="20"/>
                <w:szCs w:val="20"/>
              </w:rPr>
              <w:t>10</w:t>
            </w:r>
            <w:r w:rsidRPr="007F512C">
              <w:rPr>
                <w:rFonts w:ascii="Times New Roman" w:eastAsia="方正仿宋简体" w:hAnsi="Times New Roman"/>
                <w:kern w:val="0"/>
                <w:sz w:val="20"/>
                <w:szCs w:val="20"/>
              </w:rPr>
              <w:t>万吨羧酸减水剂母液、</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万吨速凝剂生产线，二期建设内容为粉剂添加剂生产线项目。（包括砂浆添加剂、保温砂浆、灌浆外加剂、灌浆料</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月前期准备，</w:t>
            </w:r>
            <w:r w:rsidRPr="007F512C">
              <w:rPr>
                <w:rFonts w:ascii="Times New Roman" w:eastAsia="方正仿宋简体" w:hAnsi="Times New Roman"/>
                <w:kern w:val="0"/>
                <w:sz w:val="20"/>
                <w:szCs w:val="20"/>
              </w:rPr>
              <w:t>7-11</w:t>
            </w:r>
            <w:r w:rsidRPr="007F512C">
              <w:rPr>
                <w:rFonts w:ascii="Times New Roman" w:eastAsia="方正仿宋简体" w:hAnsi="Times New Roman"/>
                <w:kern w:val="0"/>
                <w:sz w:val="20"/>
                <w:szCs w:val="20"/>
              </w:rPr>
              <w:t>基础施工，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主体施工</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彭州市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kern w:val="0"/>
                <w:sz w:val="20"/>
                <w:szCs w:val="20"/>
                <w:lang w:bidi="ar"/>
              </w:rPr>
            </w:pPr>
            <w:r w:rsidRPr="007F512C">
              <w:rPr>
                <w:rFonts w:ascii="Times New Roman" w:eastAsia="方正仿宋简体" w:hAnsi="Times New Roman"/>
                <w:kern w:val="0"/>
                <w:sz w:val="20"/>
                <w:szCs w:val="20"/>
                <w:lang w:bidi="ar"/>
              </w:rPr>
              <w:t>27</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成都融捷锂业科技有限公司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邛崃市融捷锂业生产基地建设项目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建设年产</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万吨锂盐生产线。主要产品为：电池级碳酸锂、电池级氢氧化锂、氯化锂等锂盐产品</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200000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35000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1-10</w:t>
            </w:r>
            <w:r w:rsidRPr="007F512C">
              <w:rPr>
                <w:rFonts w:ascii="Times New Roman" w:eastAsia="方正仿宋简体" w:hAnsi="Times New Roman"/>
                <w:kern w:val="0"/>
                <w:sz w:val="20"/>
                <w:szCs w:val="20"/>
              </w:rPr>
              <w:t>月主体工程施工；</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月竣工；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月一期项目试产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邛崃市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28</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四川信敏绿色新建筑材料科技有限公司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邛崃市信敏建设新型建筑材料生产线项目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新建建筑材料综合利用车间、骨料再生利用生产线、磷石膏综合利用车间、装备式</w:t>
            </w:r>
            <w:r w:rsidRPr="007F512C">
              <w:rPr>
                <w:rFonts w:ascii="Times New Roman" w:eastAsia="方正仿宋简体" w:hAnsi="Times New Roman"/>
                <w:kern w:val="0"/>
                <w:sz w:val="20"/>
                <w:szCs w:val="20"/>
              </w:rPr>
              <w:t>PC</w:t>
            </w:r>
            <w:r w:rsidRPr="007F512C">
              <w:rPr>
                <w:rFonts w:ascii="Times New Roman" w:eastAsia="方正仿宋简体" w:hAnsi="Times New Roman"/>
                <w:kern w:val="0"/>
                <w:sz w:val="20"/>
                <w:szCs w:val="20"/>
              </w:rPr>
              <w:t>构件生产车间及配套设施。年生产混凝土预制构件</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万立方米、砂浆预制构件</w:t>
            </w:r>
            <w:r w:rsidRPr="007F512C">
              <w:rPr>
                <w:rFonts w:ascii="Times New Roman" w:eastAsia="方正仿宋简体" w:hAnsi="Times New Roman"/>
                <w:kern w:val="0"/>
                <w:sz w:val="20"/>
                <w:szCs w:val="20"/>
              </w:rPr>
              <w:t>10</w:t>
            </w:r>
            <w:r w:rsidRPr="007F512C">
              <w:rPr>
                <w:rFonts w:ascii="Times New Roman" w:eastAsia="方正仿宋简体" w:hAnsi="Times New Roman"/>
                <w:kern w:val="0"/>
                <w:sz w:val="20"/>
                <w:szCs w:val="20"/>
              </w:rPr>
              <w:t>万立方米</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52000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月主体工程竣工投产；</w:t>
            </w:r>
            <w:r w:rsidRPr="007F512C">
              <w:rPr>
                <w:rFonts w:ascii="Times New Roman" w:eastAsia="方正仿宋简体" w:hAnsi="Times New Roman"/>
                <w:kern w:val="0"/>
                <w:sz w:val="20"/>
                <w:szCs w:val="20"/>
              </w:rPr>
              <w:t>5-6</w:t>
            </w:r>
            <w:r w:rsidRPr="007F512C">
              <w:rPr>
                <w:rFonts w:ascii="Times New Roman" w:eastAsia="方正仿宋简体" w:hAnsi="Times New Roman"/>
                <w:kern w:val="0"/>
                <w:sz w:val="20"/>
                <w:szCs w:val="20"/>
              </w:rPr>
              <w:t>月试产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29</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四川省新诺星建材科技有限公司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邛崃市新诺星年产</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万吨仿石漆水性涂料生产基地建设项目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亩，建设年产</w:t>
            </w:r>
            <w:r w:rsidRPr="007F512C">
              <w:rPr>
                <w:rFonts w:ascii="Times New Roman" w:eastAsia="方正仿宋简体" w:hAnsi="Times New Roman"/>
                <w:kern w:val="0"/>
                <w:sz w:val="20"/>
                <w:szCs w:val="20"/>
              </w:rPr>
              <w:t>30000</w:t>
            </w:r>
            <w:r w:rsidRPr="007F512C">
              <w:rPr>
                <w:rFonts w:ascii="Times New Roman" w:eastAsia="方正仿宋简体" w:hAnsi="Times New Roman"/>
                <w:kern w:val="0"/>
                <w:sz w:val="20"/>
                <w:szCs w:val="20"/>
              </w:rPr>
              <w:t>吨仿石漆水性涂料生产基地</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8000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月主体工程施工；</w:t>
            </w:r>
            <w:r w:rsidRPr="007F512C">
              <w:rPr>
                <w:rFonts w:ascii="Times New Roman" w:eastAsia="方正仿宋简体" w:hAnsi="Times New Roman"/>
                <w:kern w:val="0"/>
                <w:sz w:val="20"/>
                <w:szCs w:val="20"/>
              </w:rPr>
              <w:t>7-8</w:t>
            </w:r>
            <w:r w:rsidRPr="007F512C">
              <w:rPr>
                <w:rFonts w:ascii="Times New Roman" w:eastAsia="方正仿宋简体" w:hAnsi="Times New Roman"/>
                <w:kern w:val="0"/>
                <w:sz w:val="20"/>
                <w:szCs w:val="20"/>
              </w:rPr>
              <w:t>月设备进场；</w:t>
            </w:r>
            <w:r w:rsidRPr="007F512C">
              <w:rPr>
                <w:rFonts w:ascii="Times New Roman" w:eastAsia="方正仿宋简体" w:hAnsi="Times New Roman"/>
                <w:kern w:val="0"/>
                <w:sz w:val="20"/>
                <w:szCs w:val="20"/>
              </w:rPr>
              <w:t>9-10</w:t>
            </w:r>
            <w:r w:rsidRPr="007F512C">
              <w:rPr>
                <w:rFonts w:ascii="Times New Roman" w:eastAsia="方正仿宋简体" w:hAnsi="Times New Roman"/>
                <w:kern w:val="0"/>
                <w:sz w:val="20"/>
                <w:szCs w:val="20"/>
              </w:rPr>
              <w:t>月试产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30</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四川四丁新材料科技有限公司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邛崃市四丁科技新材料项目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34</w:t>
            </w:r>
            <w:r w:rsidRPr="007F512C">
              <w:rPr>
                <w:rFonts w:ascii="Times New Roman" w:eastAsia="方正仿宋简体" w:hAnsi="Times New Roman"/>
                <w:kern w:val="0"/>
                <w:sz w:val="20"/>
                <w:szCs w:val="20"/>
              </w:rPr>
              <w:t>亩，新建生产厂房及配套设施，厂房为钢结构。购买并安装德国设备：大口径超高相对分子质量聚乙烯</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稀土纳米复合材料结构壁热态缠绕管的生产线</w:t>
            </w:r>
            <w:r w:rsidRPr="007F512C">
              <w:rPr>
                <w:rFonts w:ascii="Times New Roman" w:eastAsia="方正仿宋简体" w:hAnsi="Times New Roman"/>
                <w:kern w:val="0"/>
                <w:sz w:val="20"/>
                <w:szCs w:val="20"/>
              </w:rPr>
              <w:t>20</w:t>
            </w:r>
            <w:r w:rsidRPr="007F512C">
              <w:rPr>
                <w:rFonts w:ascii="Times New Roman" w:eastAsia="方正仿宋简体" w:hAnsi="Times New Roman"/>
                <w:kern w:val="0"/>
                <w:sz w:val="20"/>
                <w:szCs w:val="20"/>
              </w:rPr>
              <w:t>余条，年产结构壁热态缠绕管约</w:t>
            </w:r>
            <w:r w:rsidRPr="007F512C">
              <w:rPr>
                <w:rFonts w:ascii="Times New Roman" w:eastAsia="方正仿宋简体" w:hAnsi="Times New Roman"/>
                <w:kern w:val="0"/>
                <w:sz w:val="20"/>
                <w:szCs w:val="20"/>
              </w:rPr>
              <w:t>20000</w:t>
            </w:r>
            <w:r w:rsidRPr="007F512C">
              <w:rPr>
                <w:rFonts w:ascii="Times New Roman" w:eastAsia="方正仿宋简体" w:hAnsi="Times New Roman"/>
                <w:kern w:val="0"/>
                <w:sz w:val="20"/>
                <w:szCs w:val="20"/>
              </w:rPr>
              <w:t>吨</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月办理前期手续；</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5-6</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7-11</w:t>
            </w:r>
            <w:r w:rsidRPr="007F512C">
              <w:rPr>
                <w:rFonts w:ascii="Times New Roman" w:eastAsia="方正仿宋简体" w:hAnsi="Times New Roman"/>
                <w:kern w:val="0"/>
                <w:sz w:val="20"/>
                <w:szCs w:val="20"/>
              </w:rPr>
              <w:t>月主体工程施工；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月主体完工</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邛崃市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31</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蜀羊防水材料有限公司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蜀羊防水材料生产项目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86</w:t>
            </w:r>
            <w:r w:rsidRPr="007F512C">
              <w:rPr>
                <w:rFonts w:ascii="Times New Roman" w:eastAsia="方正仿宋简体" w:hAnsi="Times New Roman"/>
                <w:kern w:val="0"/>
                <w:sz w:val="20"/>
                <w:szCs w:val="20"/>
              </w:rPr>
              <w:t>亩，建设高分子防水卷材、防水涂料生产线，年产高分子防水卷材</w:t>
            </w:r>
            <w:r w:rsidRPr="007F512C">
              <w:rPr>
                <w:rFonts w:ascii="Times New Roman" w:eastAsia="方正仿宋简体" w:hAnsi="Times New Roman"/>
                <w:kern w:val="0"/>
                <w:sz w:val="20"/>
                <w:szCs w:val="20"/>
              </w:rPr>
              <w:t>4000</w:t>
            </w:r>
            <w:r w:rsidRPr="007F512C">
              <w:rPr>
                <w:rFonts w:ascii="Times New Roman" w:eastAsia="方正仿宋简体" w:hAnsi="Times New Roman"/>
                <w:kern w:val="0"/>
                <w:sz w:val="20"/>
                <w:szCs w:val="20"/>
              </w:rPr>
              <w:t>万平方米、防水</w:t>
            </w:r>
            <w:r w:rsidRPr="007F512C">
              <w:rPr>
                <w:rFonts w:ascii="Times New Roman" w:eastAsia="方正仿宋简体" w:hAnsi="Times New Roman"/>
                <w:kern w:val="0"/>
                <w:sz w:val="20"/>
                <w:szCs w:val="20"/>
              </w:rPr>
              <w:lastRenderedPageBreak/>
              <w:t>涂料</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万吨</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30000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9000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一季度基础建设；二季度主体建设</w:t>
            </w:r>
            <w:r w:rsidRPr="007F512C">
              <w:rPr>
                <w:rFonts w:ascii="Times New Roman" w:eastAsia="方正仿宋简体" w:hAnsi="Times New Roman" w:hint="eastAsia"/>
                <w:kern w:val="0"/>
                <w:sz w:val="20"/>
                <w:szCs w:val="20"/>
              </w:rPr>
              <w:t>；</w:t>
            </w:r>
            <w:r w:rsidRPr="007F512C">
              <w:rPr>
                <w:rFonts w:ascii="Times New Roman" w:eastAsia="方正仿宋简体" w:hAnsi="Times New Roman"/>
                <w:kern w:val="0"/>
                <w:sz w:val="20"/>
                <w:szCs w:val="20"/>
              </w:rPr>
              <w:lastRenderedPageBreak/>
              <w:t>三季度主体建设</w:t>
            </w:r>
            <w:r w:rsidRPr="007F512C">
              <w:rPr>
                <w:rFonts w:ascii="Times New Roman" w:eastAsia="方正仿宋简体" w:hAnsi="Times New Roman" w:hint="eastAsia"/>
                <w:kern w:val="0"/>
                <w:sz w:val="20"/>
                <w:szCs w:val="20"/>
              </w:rPr>
              <w:t>；</w:t>
            </w:r>
            <w:r w:rsidRPr="007F512C">
              <w:rPr>
                <w:rFonts w:ascii="Times New Roman" w:eastAsia="方正仿宋简体" w:hAnsi="Times New Roman"/>
                <w:kern w:val="0"/>
                <w:sz w:val="20"/>
                <w:szCs w:val="20"/>
              </w:rPr>
              <w:t>四季度主体建设</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崇州市</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32</w:t>
            </w:r>
          </w:p>
        </w:tc>
        <w:tc>
          <w:tcPr>
            <w:tcW w:w="140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成都辉腾塑胶有限公司</w:t>
            </w:r>
          </w:p>
        </w:tc>
        <w:tc>
          <w:tcPr>
            <w:tcW w:w="1850"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环保高分子塑料管材生产项目</w:t>
            </w:r>
          </w:p>
        </w:tc>
        <w:tc>
          <w:tcPr>
            <w:tcW w:w="4267"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新增建筑面积约</w:t>
            </w: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万</w:t>
            </w:r>
            <w:r w:rsidRPr="007F512C">
              <w:rPr>
                <w:rFonts w:ascii="Times New Roman" w:hAnsi="Times New Roman" w:hint="eastAsia"/>
                <w:kern w:val="0"/>
                <w:sz w:val="20"/>
                <w:szCs w:val="20"/>
              </w:rPr>
              <w:t>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，建设高分子聚乙烯塑料管材生产线</w:t>
            </w:r>
            <w:r w:rsidRPr="007F512C">
              <w:rPr>
                <w:rFonts w:ascii="Times New Roman" w:eastAsia="方正仿宋简体" w:hAnsi="Times New Roman"/>
                <w:kern w:val="0"/>
                <w:sz w:val="20"/>
                <w:szCs w:val="20"/>
              </w:rPr>
              <w:t>17</w:t>
            </w:r>
            <w:r w:rsidRPr="007F512C">
              <w:rPr>
                <w:rFonts w:ascii="Times New Roman" w:eastAsia="方正仿宋简体" w:hAnsi="Times New Roman"/>
                <w:kern w:val="0"/>
                <w:sz w:val="20"/>
                <w:szCs w:val="20"/>
              </w:rPr>
              <w:t>条</w:t>
            </w:r>
          </w:p>
        </w:tc>
        <w:tc>
          <w:tcPr>
            <w:tcW w:w="947"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11000</w:t>
            </w:r>
          </w:p>
        </w:tc>
        <w:tc>
          <w:tcPr>
            <w:tcW w:w="1276"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w:t>
            </w:r>
          </w:p>
        </w:tc>
        <w:tc>
          <w:tcPr>
            <w:tcW w:w="974" w:type="dxa"/>
            <w:vAlign w:val="center"/>
          </w:tcPr>
          <w:p w:rsidR="00FD6F37" w:rsidRPr="007F512C" w:rsidRDefault="00FD6F37" w:rsidP="00F2297A">
            <w:pPr>
              <w:widowControl/>
              <w:adjustRightInd w:val="0"/>
              <w:snapToGrid w:val="0"/>
              <w:spacing w:line="30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30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预计</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33</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成都欣桂保温材料有限公司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新型节能环保保温材料</w:t>
            </w:r>
            <w:r w:rsidRPr="007F512C">
              <w:rPr>
                <w:rFonts w:ascii="Times New Roman" w:eastAsia="方正仿宋简体" w:hAnsi="Times New Roman"/>
                <w:kern w:val="0"/>
                <w:sz w:val="20"/>
                <w:szCs w:val="20"/>
              </w:rPr>
              <w:t>PE</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PET</w:t>
            </w:r>
            <w:r w:rsidRPr="007F512C">
              <w:rPr>
                <w:rFonts w:ascii="Times New Roman" w:eastAsia="方正仿宋简体" w:hAnsi="Times New Roman"/>
                <w:kern w:val="0"/>
                <w:sz w:val="20"/>
                <w:szCs w:val="20"/>
              </w:rPr>
              <w:t>膜生产项目</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总建筑面积约</w:t>
            </w: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万</w:t>
            </w:r>
            <w:r w:rsidRPr="007F512C">
              <w:rPr>
                <w:rFonts w:ascii="Times New Roman" w:hAnsi="Times New Roman" w:hint="eastAsia"/>
                <w:kern w:val="0"/>
                <w:sz w:val="20"/>
                <w:szCs w:val="20"/>
              </w:rPr>
              <w:t>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，新建厂房及配套用房，主要生产墙体保温材料、</w:t>
            </w:r>
            <w:r w:rsidRPr="007F512C">
              <w:rPr>
                <w:rFonts w:ascii="Times New Roman" w:eastAsia="方正仿宋简体" w:hAnsi="Times New Roman"/>
                <w:kern w:val="0"/>
                <w:sz w:val="20"/>
                <w:szCs w:val="20"/>
              </w:rPr>
              <w:t>PE/PET</w:t>
            </w:r>
            <w:r w:rsidRPr="007F512C">
              <w:rPr>
                <w:rFonts w:ascii="Times New Roman" w:eastAsia="方正仿宋简体" w:hAnsi="Times New Roman"/>
                <w:kern w:val="0"/>
                <w:sz w:val="20"/>
                <w:szCs w:val="20"/>
              </w:rPr>
              <w:t>膜等产品</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万</w:t>
            </w:r>
            <w:r w:rsidRPr="007F512C">
              <w:rPr>
                <w:rFonts w:ascii="Times New Roman" w:hAnsi="Times New Roman" w:hint="eastAsia"/>
                <w:kern w:val="0"/>
                <w:sz w:val="20"/>
                <w:szCs w:val="20"/>
              </w:rPr>
              <w:t>m</w:t>
            </w:r>
            <w:r w:rsidRPr="007F512C">
              <w:rPr>
                <w:rFonts w:ascii="Times New Roman" w:hAnsi="Times New Roman"/>
                <w:kern w:val="0"/>
                <w:sz w:val="20"/>
                <w:szCs w:val="20"/>
                <w:vertAlign w:val="superscript"/>
              </w:rPr>
              <w:t>2</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预计</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34</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华美节能科技（成都）有限公司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年产</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万</w:t>
            </w:r>
            <w:r w:rsidRPr="007F512C">
              <w:rPr>
                <w:rFonts w:ascii="Times New Roman" w:eastAsia="方正仿宋简体" w:hAnsi="Times New Roman"/>
                <w:kern w:val="0"/>
                <w:sz w:val="20"/>
                <w:szCs w:val="20"/>
              </w:rPr>
              <w:t>m3</w:t>
            </w:r>
            <w:r w:rsidRPr="007F512C">
              <w:rPr>
                <w:rFonts w:ascii="Times New Roman" w:eastAsia="方正仿宋简体" w:hAnsi="Times New Roman"/>
                <w:kern w:val="0"/>
                <w:sz w:val="20"/>
                <w:szCs w:val="20"/>
              </w:rPr>
              <w:t>高端保温材料项目</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拟建设建筑面积为</w:t>
            </w:r>
            <w:r w:rsidRPr="007F512C">
              <w:rPr>
                <w:rFonts w:ascii="Times New Roman" w:eastAsia="方正仿宋简体" w:hAnsi="Times New Roman"/>
                <w:kern w:val="0"/>
                <w:sz w:val="20"/>
                <w:szCs w:val="20"/>
              </w:rPr>
              <w:t>23265</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，其中包括（车间、库房、辅房、公用配套设施）。车间、库房建筑以轻钢结构为主，公用配套工程为实体建筑</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40000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2100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预计</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35</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美好智造（金堂）科技有限公司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美好建筑装配金堂生产基地</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hAnsi="Times New Roman" w:hint="eastAsia"/>
                <w:sz w:val="20"/>
                <w:szCs w:val="20"/>
              </w:rPr>
            </w:pPr>
            <w:r w:rsidRPr="007F512C">
              <w:rPr>
                <w:rFonts w:ascii="Times New Roman" w:eastAsia="方正仿宋简体" w:hAnsi="Times New Roman"/>
                <w:kern w:val="0"/>
                <w:sz w:val="20"/>
                <w:szCs w:val="20"/>
              </w:rPr>
              <w:t>项目占地</w:t>
            </w:r>
            <w:r w:rsidRPr="007F512C">
              <w:rPr>
                <w:rFonts w:ascii="Times New Roman" w:eastAsia="方正仿宋简体" w:hAnsi="Times New Roman"/>
                <w:kern w:val="0"/>
                <w:sz w:val="20"/>
                <w:szCs w:val="20"/>
              </w:rPr>
              <w:t>137</w:t>
            </w:r>
            <w:r w:rsidRPr="007F512C">
              <w:rPr>
                <w:rFonts w:ascii="Times New Roman" w:eastAsia="方正仿宋简体" w:hAnsi="Times New Roman"/>
                <w:kern w:val="0"/>
                <w:sz w:val="20"/>
                <w:szCs w:val="20"/>
              </w:rPr>
              <w:t>亩，主要建设装配式建筑产品生产车间及相关配套设施，</w:t>
            </w:r>
            <w:bookmarkStart w:id="0" w:name="_GoBack"/>
            <w:bookmarkEnd w:id="0"/>
            <w:r w:rsidRPr="007F512C">
              <w:rPr>
                <w:rFonts w:ascii="Times New Roman" w:eastAsia="方正仿宋简体" w:hAnsi="Times New Roman"/>
                <w:kern w:val="0"/>
                <w:sz w:val="20"/>
                <w:szCs w:val="20"/>
              </w:rPr>
              <w:t>购置国内外先进设备，新建叠合楼板、墙板、异型构件（楼梯、阳台、飘窗）生产线</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条，年生产可装配式构件</w:t>
            </w:r>
            <w:r w:rsidRPr="007F512C">
              <w:rPr>
                <w:rFonts w:ascii="Times New Roman" w:eastAsia="方正仿宋简体" w:hAnsi="Times New Roman"/>
                <w:kern w:val="0"/>
                <w:sz w:val="20"/>
                <w:szCs w:val="20"/>
              </w:rPr>
              <w:t>30</w:t>
            </w:r>
            <w:r w:rsidRPr="007F512C">
              <w:rPr>
                <w:rFonts w:ascii="Times New Roman" w:eastAsia="方正仿宋简体" w:hAnsi="Times New Roman"/>
                <w:kern w:val="0"/>
                <w:sz w:val="20"/>
                <w:szCs w:val="20"/>
              </w:rPr>
              <w:t>万</w:t>
            </w:r>
            <w:r w:rsidRPr="007F512C">
              <w:rPr>
                <w:rFonts w:ascii="Times New Roman" w:eastAsia="方正仿宋简体" w:hAnsi="Times New Roman"/>
                <w:kern w:val="0"/>
                <w:sz w:val="20"/>
                <w:szCs w:val="20"/>
              </w:rPr>
              <w:t>m</w:t>
            </w:r>
            <w:r w:rsidRPr="007F512C">
              <w:rPr>
                <w:rFonts w:ascii="Times New Roman" w:eastAsia="方正仿宋简体" w:hAnsi="Times New Roman"/>
                <w:kern w:val="0"/>
                <w:sz w:val="20"/>
                <w:szCs w:val="20"/>
                <w:vertAlign w:val="superscript"/>
              </w:rPr>
              <w:t>3</w:t>
            </w:r>
            <w:r w:rsidRPr="007F512C">
              <w:rPr>
                <w:rFonts w:ascii="Times New Roman" w:eastAsia="方正仿宋简体" w:hAnsi="Times New Roman"/>
                <w:kern w:val="0"/>
                <w:sz w:val="20"/>
                <w:szCs w:val="20"/>
              </w:rPr>
              <w:t>，可装配房屋</w:t>
            </w:r>
            <w:r w:rsidRPr="007F512C">
              <w:rPr>
                <w:rFonts w:ascii="Times New Roman" w:eastAsia="方正仿宋简体" w:hAnsi="Times New Roman"/>
                <w:kern w:val="0"/>
                <w:sz w:val="20"/>
                <w:szCs w:val="20"/>
              </w:rPr>
              <w:t>200</w:t>
            </w:r>
            <w:r w:rsidRPr="007F512C">
              <w:rPr>
                <w:rFonts w:ascii="Times New Roman" w:eastAsia="方正仿宋简体" w:hAnsi="Times New Roman"/>
                <w:kern w:val="0"/>
                <w:sz w:val="20"/>
                <w:szCs w:val="20"/>
              </w:rPr>
              <w:t>万</w:t>
            </w:r>
            <w:r w:rsidRPr="007F512C">
              <w:rPr>
                <w:rFonts w:ascii="Times New Roman" w:hAnsi="Times New Roman" w:hint="eastAsia"/>
                <w:kern w:val="0"/>
                <w:sz w:val="20"/>
                <w:szCs w:val="20"/>
              </w:rPr>
              <w:t>m</w:t>
            </w:r>
            <w:r w:rsidRPr="007F512C">
              <w:rPr>
                <w:rFonts w:ascii="Times New Roman" w:hAnsi="Times New Roman"/>
                <w:kern w:val="0"/>
                <w:sz w:val="20"/>
                <w:szCs w:val="20"/>
                <w:vertAlign w:val="superscript"/>
              </w:rPr>
              <w:t>2</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8000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预计</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36</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四川宏洲新型材料股份有限公司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智能化装配式新型绿色生态墙土墙生产项目</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新建厂房约</w:t>
            </w:r>
            <w:r w:rsidRPr="007F512C">
              <w:rPr>
                <w:rFonts w:ascii="Times New Roman" w:eastAsia="方正仿宋简体" w:hAnsi="Times New Roman"/>
                <w:kern w:val="0"/>
                <w:sz w:val="20"/>
                <w:szCs w:val="20"/>
              </w:rPr>
              <w:t>1000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，新增设备</w:t>
            </w:r>
            <w:r w:rsidRPr="007F512C">
              <w:rPr>
                <w:rFonts w:ascii="Times New Roman" w:eastAsia="方正仿宋简体" w:hAnsi="Times New Roman"/>
                <w:kern w:val="0"/>
                <w:sz w:val="20"/>
                <w:szCs w:val="20"/>
              </w:rPr>
              <w:t>8</w:t>
            </w:r>
            <w:r w:rsidRPr="007F512C">
              <w:rPr>
                <w:rFonts w:ascii="Times New Roman" w:eastAsia="方正仿宋简体" w:hAnsi="Times New Roman"/>
                <w:kern w:val="0"/>
                <w:sz w:val="20"/>
                <w:szCs w:val="20"/>
              </w:rPr>
              <w:t>台，用于生产智能化装配式生态挡墙</w:t>
            </w:r>
            <w:r w:rsidRPr="007F512C">
              <w:rPr>
                <w:rFonts w:ascii="Times New Roman" w:eastAsia="方正仿宋简体" w:hAnsi="Times New Roman"/>
                <w:kern w:val="0"/>
                <w:sz w:val="20"/>
                <w:szCs w:val="20"/>
              </w:rPr>
              <w:t>PC</w:t>
            </w:r>
            <w:r w:rsidRPr="007F512C">
              <w:rPr>
                <w:rFonts w:ascii="Times New Roman" w:eastAsia="方正仿宋简体" w:hAnsi="Times New Roman"/>
                <w:kern w:val="0"/>
                <w:sz w:val="20"/>
                <w:szCs w:val="20"/>
              </w:rPr>
              <w:t>构件，年产量约</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万件</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33000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24000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3-5</w:t>
            </w:r>
            <w:r w:rsidRPr="007F512C">
              <w:rPr>
                <w:rFonts w:ascii="Times New Roman" w:eastAsia="方正仿宋简体" w:hAnsi="Times New Roman"/>
                <w:kern w:val="0"/>
                <w:sz w:val="20"/>
                <w:szCs w:val="20"/>
              </w:rPr>
              <w:t>月设备安装调试，</w:t>
            </w:r>
            <w:r w:rsidRPr="007F512C">
              <w:rPr>
                <w:rFonts w:ascii="Times New Roman" w:eastAsia="方正仿宋简体" w:hAnsi="Times New Roman"/>
                <w:kern w:val="0"/>
                <w:sz w:val="20"/>
                <w:szCs w:val="20"/>
              </w:rPr>
              <w:t>8</w:t>
            </w:r>
            <w:r w:rsidRPr="007F512C">
              <w:rPr>
                <w:rFonts w:ascii="Times New Roman" w:eastAsia="方正仿宋简体" w:hAnsi="Times New Roman"/>
                <w:kern w:val="0"/>
                <w:sz w:val="20"/>
                <w:szCs w:val="20"/>
              </w:rPr>
              <w:t>月投产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37</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四川路创环保科技有限公司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海绵城市新材料生产项目</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座厂房，建筑面积约</w:t>
            </w:r>
            <w:r w:rsidRPr="007F512C">
              <w:rPr>
                <w:rFonts w:ascii="Times New Roman" w:eastAsia="方正仿宋简体" w:hAnsi="Times New Roman"/>
                <w:kern w:val="0"/>
                <w:sz w:val="20"/>
                <w:szCs w:val="20"/>
              </w:rPr>
              <w:t>9634.32</w:t>
            </w:r>
            <w:r w:rsidRPr="007F512C">
              <w:rPr>
                <w:rFonts w:ascii="Times New Roman" w:eastAsia="方正仿宋简体" w:hAnsi="Times New Roman"/>
                <w:kern w:val="0"/>
                <w:sz w:val="20"/>
                <w:szCs w:val="20"/>
              </w:rPr>
              <w:t>平方米，</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栋综合楼，建筑面积约</w:t>
            </w:r>
            <w:r w:rsidRPr="007F512C">
              <w:rPr>
                <w:rFonts w:ascii="Times New Roman" w:eastAsia="方正仿宋简体" w:hAnsi="Times New Roman"/>
                <w:kern w:val="0"/>
                <w:sz w:val="20"/>
                <w:szCs w:val="20"/>
              </w:rPr>
              <w:t xml:space="preserve"> 713.04</w:t>
            </w:r>
            <w:r w:rsidRPr="007F512C">
              <w:rPr>
                <w:rFonts w:ascii="Times New Roman" w:eastAsia="方正仿宋简体" w:hAnsi="Times New Roman"/>
                <w:kern w:val="0"/>
                <w:sz w:val="20"/>
                <w:szCs w:val="20"/>
              </w:rPr>
              <w:t>平方米；购置沥青搅拌站生产设备及配套环保设备，建设</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条海绵</w:t>
            </w:r>
            <w:r w:rsidRPr="007F512C">
              <w:rPr>
                <w:rFonts w:ascii="Times New Roman" w:eastAsia="方正仿宋简体" w:hAnsi="Times New Roman"/>
                <w:kern w:val="0"/>
                <w:sz w:val="20"/>
                <w:szCs w:val="20"/>
              </w:rPr>
              <w:t xml:space="preserve"> </w:t>
            </w:r>
            <w:r w:rsidRPr="007F512C">
              <w:rPr>
                <w:rFonts w:ascii="Times New Roman" w:eastAsia="方正仿宋简体" w:hAnsi="Times New Roman"/>
                <w:kern w:val="0"/>
                <w:sz w:val="20"/>
                <w:szCs w:val="20"/>
              </w:rPr>
              <w:t>城市新材料生产线，建成后达到年产海绵城市新材料</w:t>
            </w:r>
            <w:r w:rsidRPr="007F512C">
              <w:rPr>
                <w:rFonts w:ascii="Times New Roman" w:eastAsia="方正仿宋简体" w:hAnsi="Times New Roman"/>
                <w:kern w:val="0"/>
                <w:sz w:val="20"/>
                <w:szCs w:val="20"/>
              </w:rPr>
              <w:t>40</w:t>
            </w:r>
            <w:r w:rsidRPr="007F512C">
              <w:rPr>
                <w:rFonts w:ascii="Times New Roman" w:eastAsia="方正仿宋简体" w:hAnsi="Times New Roman"/>
                <w:kern w:val="0"/>
                <w:sz w:val="20"/>
                <w:szCs w:val="20"/>
              </w:rPr>
              <w:t>万</w:t>
            </w:r>
            <w:r w:rsidRPr="007F512C">
              <w:rPr>
                <w:rFonts w:ascii="Times New Roman" w:eastAsia="方正仿宋简体" w:hAnsi="Times New Roman"/>
                <w:kern w:val="0"/>
                <w:sz w:val="20"/>
                <w:szCs w:val="20"/>
              </w:rPr>
              <w:t>t</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8000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1-7</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8-10</w:t>
            </w:r>
            <w:r w:rsidRPr="007F512C">
              <w:rPr>
                <w:rFonts w:ascii="Times New Roman" w:eastAsia="方正仿宋简体" w:hAnsi="Times New Roman"/>
                <w:kern w:val="0"/>
                <w:sz w:val="20"/>
                <w:szCs w:val="20"/>
              </w:rPr>
              <w:t>月厂房装修及设备采购，</w:t>
            </w:r>
            <w:r w:rsidRPr="007F512C">
              <w:rPr>
                <w:rFonts w:ascii="Times New Roman" w:eastAsia="方正仿宋简体" w:hAnsi="Times New Roman"/>
                <w:kern w:val="0"/>
                <w:sz w:val="20"/>
                <w:szCs w:val="20"/>
              </w:rPr>
              <w:t>11-2021</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月试生产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38</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水润天府新材料有限公司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智慧海绵城市新材料生产及研发</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总建筑面积：</w:t>
            </w:r>
            <w:r w:rsidRPr="007F512C">
              <w:rPr>
                <w:rFonts w:ascii="Times New Roman" w:eastAsia="方正仿宋简体" w:hAnsi="Times New Roman"/>
                <w:kern w:val="0"/>
                <w:sz w:val="20"/>
                <w:szCs w:val="20"/>
              </w:rPr>
              <w:t>20497.76</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。其中：生产车间：</w:t>
            </w:r>
            <w:r w:rsidRPr="007F512C">
              <w:rPr>
                <w:rFonts w:ascii="Times New Roman" w:eastAsia="方正仿宋简体" w:hAnsi="Times New Roman"/>
                <w:kern w:val="0"/>
                <w:sz w:val="20"/>
                <w:szCs w:val="20"/>
              </w:rPr>
              <w:t>14701.68</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；维修间：</w:t>
            </w:r>
            <w:r w:rsidRPr="007F512C">
              <w:rPr>
                <w:rFonts w:ascii="Times New Roman" w:eastAsia="方正仿宋简体" w:hAnsi="Times New Roman"/>
                <w:kern w:val="0"/>
                <w:sz w:val="20"/>
                <w:szCs w:val="20"/>
              </w:rPr>
              <w:t>322.08</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；备品备件库：</w:t>
            </w:r>
            <w:r w:rsidRPr="007F512C">
              <w:rPr>
                <w:rFonts w:ascii="Times New Roman" w:eastAsia="方正仿宋简体" w:hAnsi="Times New Roman"/>
                <w:kern w:val="0"/>
                <w:sz w:val="20"/>
                <w:szCs w:val="20"/>
              </w:rPr>
              <w:lastRenderedPageBreak/>
              <w:t>322.08</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；设备间：</w:t>
            </w:r>
            <w:r w:rsidRPr="007F512C">
              <w:rPr>
                <w:rFonts w:ascii="Times New Roman" w:eastAsia="方正仿宋简体" w:hAnsi="Times New Roman"/>
                <w:kern w:val="0"/>
                <w:sz w:val="20"/>
                <w:szCs w:val="20"/>
              </w:rPr>
              <w:t>558.87</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；分析楼：</w:t>
            </w:r>
            <w:r w:rsidRPr="007F512C">
              <w:rPr>
                <w:rFonts w:ascii="Times New Roman" w:eastAsia="方正仿宋简体" w:hAnsi="Times New Roman"/>
                <w:kern w:val="0"/>
                <w:sz w:val="20"/>
                <w:szCs w:val="20"/>
              </w:rPr>
              <w:t>2926.56</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；堆棚</w:t>
            </w:r>
            <w:r w:rsidRPr="007F512C">
              <w:rPr>
                <w:rFonts w:ascii="Times New Roman" w:eastAsia="方正仿宋简体" w:hAnsi="Times New Roman"/>
                <w:kern w:val="0"/>
                <w:sz w:val="20"/>
                <w:szCs w:val="20"/>
              </w:rPr>
              <w:t>1551.89</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20000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月启动主体工程建</w:t>
            </w:r>
            <w:r w:rsidRPr="007F512C">
              <w:rPr>
                <w:rFonts w:ascii="Times New Roman" w:eastAsia="方正仿宋简体" w:hAnsi="Times New Roman"/>
                <w:kern w:val="0"/>
                <w:sz w:val="20"/>
                <w:szCs w:val="20"/>
              </w:rPr>
              <w:lastRenderedPageBreak/>
              <w:t>设，</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月主体竣工投产</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39</w:t>
            </w:r>
          </w:p>
        </w:tc>
        <w:tc>
          <w:tcPr>
            <w:tcW w:w="140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成都尚威耐火材料有限公司</w:t>
            </w:r>
          </w:p>
        </w:tc>
        <w:tc>
          <w:tcPr>
            <w:tcW w:w="1850"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新型耐火材料、节能装配式建筑轻钢结构件及新材料工程项目</w:t>
            </w:r>
          </w:p>
        </w:tc>
        <w:tc>
          <w:tcPr>
            <w:tcW w:w="4267"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新建生产厂房</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栋及相关配套设施，建成建筑新材料生产线</w:t>
            </w:r>
          </w:p>
        </w:tc>
        <w:tc>
          <w:tcPr>
            <w:tcW w:w="947"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w:t>
            </w:r>
          </w:p>
        </w:tc>
        <w:tc>
          <w:tcPr>
            <w:tcW w:w="1276"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94"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94"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3-5</w:t>
            </w:r>
            <w:r w:rsidRPr="007F512C">
              <w:rPr>
                <w:rFonts w:ascii="Times New Roman" w:eastAsia="方正仿宋简体" w:hAnsi="Times New Roman"/>
                <w:kern w:val="0"/>
                <w:sz w:val="20"/>
                <w:szCs w:val="20"/>
              </w:rPr>
              <w:t>月主体施工完成</w:t>
            </w:r>
          </w:p>
        </w:tc>
        <w:tc>
          <w:tcPr>
            <w:tcW w:w="8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40</w:t>
            </w:r>
          </w:p>
        </w:tc>
        <w:tc>
          <w:tcPr>
            <w:tcW w:w="140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成都中节能反光材料有限公司</w:t>
            </w:r>
          </w:p>
        </w:tc>
        <w:tc>
          <w:tcPr>
            <w:tcW w:w="185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新型节能反光材料生产基地</w:t>
            </w:r>
          </w:p>
        </w:tc>
        <w:tc>
          <w:tcPr>
            <w:tcW w:w="4267"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条年产</w:t>
            </w:r>
            <w:r w:rsidRPr="007F512C">
              <w:rPr>
                <w:rFonts w:ascii="Times New Roman" w:eastAsia="方正仿宋简体" w:hAnsi="Times New Roman"/>
                <w:kern w:val="0"/>
                <w:sz w:val="20"/>
                <w:szCs w:val="20"/>
              </w:rPr>
              <w:t>5000</w:t>
            </w:r>
            <w:r w:rsidRPr="007F512C">
              <w:rPr>
                <w:rFonts w:ascii="Times New Roman" w:eastAsia="方正仿宋简体" w:hAnsi="Times New Roman"/>
                <w:kern w:val="0"/>
                <w:sz w:val="20"/>
                <w:szCs w:val="20"/>
              </w:rPr>
              <w:t>吨硅微球生产线，</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栋厂房及</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栋实验车间</w:t>
            </w:r>
          </w:p>
        </w:tc>
        <w:tc>
          <w:tcPr>
            <w:tcW w:w="947"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30000</w:t>
            </w:r>
          </w:p>
        </w:tc>
        <w:tc>
          <w:tcPr>
            <w:tcW w:w="12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15000</w:t>
            </w:r>
          </w:p>
        </w:tc>
        <w:tc>
          <w:tcPr>
            <w:tcW w:w="974"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月主体施工完成，</w:t>
            </w:r>
            <w:r w:rsidRPr="007F512C">
              <w:rPr>
                <w:rFonts w:ascii="Times New Roman" w:eastAsia="方正仿宋简体" w:hAnsi="Times New Roman"/>
                <w:kern w:val="0"/>
                <w:sz w:val="20"/>
                <w:szCs w:val="20"/>
              </w:rPr>
              <w:t>7-10</w:t>
            </w:r>
            <w:r w:rsidRPr="007F512C">
              <w:rPr>
                <w:rFonts w:ascii="Times New Roman" w:eastAsia="方正仿宋简体" w:hAnsi="Times New Roman"/>
                <w:kern w:val="0"/>
                <w:sz w:val="20"/>
                <w:szCs w:val="20"/>
              </w:rPr>
              <w:t>月厂房面板搭设，</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月至</w:t>
            </w:r>
            <w:r w:rsidRPr="007F512C">
              <w:rPr>
                <w:rFonts w:ascii="Times New Roman" w:eastAsia="方正仿宋简体" w:hAnsi="Times New Roman"/>
                <w:kern w:val="0"/>
                <w:sz w:val="20"/>
                <w:szCs w:val="20"/>
              </w:rPr>
              <w:t>2021</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月厂房装修，</w:t>
            </w:r>
            <w:r w:rsidRPr="007F512C">
              <w:rPr>
                <w:rFonts w:ascii="Times New Roman" w:eastAsia="方正仿宋简体" w:hAnsi="Times New Roman"/>
                <w:kern w:val="0"/>
                <w:sz w:val="20"/>
                <w:szCs w:val="20"/>
              </w:rPr>
              <w:t>3-5</w:t>
            </w:r>
            <w:r w:rsidRPr="007F512C">
              <w:rPr>
                <w:rFonts w:ascii="Times New Roman" w:eastAsia="方正仿宋简体" w:hAnsi="Times New Roman"/>
                <w:kern w:val="0"/>
                <w:sz w:val="20"/>
                <w:szCs w:val="20"/>
              </w:rPr>
              <w:t>月设备安装调试、试生产，</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月正式投产</w:t>
            </w:r>
          </w:p>
        </w:tc>
        <w:tc>
          <w:tcPr>
            <w:tcW w:w="8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41</w:t>
            </w:r>
          </w:p>
        </w:tc>
        <w:tc>
          <w:tcPr>
            <w:tcW w:w="140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四川世茂新材料有限公司</w:t>
            </w:r>
          </w:p>
        </w:tc>
        <w:tc>
          <w:tcPr>
            <w:tcW w:w="185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节能环保新型墙体材料生产项目</w:t>
            </w:r>
          </w:p>
        </w:tc>
        <w:tc>
          <w:tcPr>
            <w:tcW w:w="4267"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建设全钢结构工业现代化厂房和仓库、办公楼及员工宿舍等及配套设备，主要生产免拆保温模板，年产量约</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万</w:t>
            </w:r>
            <w:r w:rsidRPr="007F512C">
              <w:rPr>
                <w:rFonts w:ascii="Times New Roman" w:hAnsi="Times New Roman" w:hint="eastAsia"/>
                <w:kern w:val="0"/>
                <w:sz w:val="20"/>
                <w:szCs w:val="20"/>
              </w:rPr>
              <w:t>m</w:t>
            </w:r>
            <w:r w:rsidRPr="007F512C">
              <w:rPr>
                <w:rFonts w:ascii="Times New Roman" w:hAnsi="Times New Roman"/>
                <w:kern w:val="0"/>
                <w:sz w:val="20"/>
                <w:szCs w:val="20"/>
                <w:vertAlign w:val="superscript"/>
              </w:rPr>
              <w:t>2</w:t>
            </w:r>
          </w:p>
        </w:tc>
        <w:tc>
          <w:tcPr>
            <w:tcW w:w="947"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52000</w:t>
            </w:r>
          </w:p>
        </w:tc>
        <w:tc>
          <w:tcPr>
            <w:tcW w:w="12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974"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月底前完成主体厂房建设，</w:t>
            </w:r>
            <w:r w:rsidRPr="007F512C">
              <w:rPr>
                <w:rFonts w:ascii="Times New Roman" w:eastAsia="方正仿宋简体" w:hAnsi="Times New Roman"/>
                <w:kern w:val="0"/>
                <w:sz w:val="20"/>
                <w:szCs w:val="20"/>
              </w:rPr>
              <w:t>5-7</w:t>
            </w:r>
            <w:r w:rsidRPr="007F512C">
              <w:rPr>
                <w:rFonts w:ascii="Times New Roman" w:eastAsia="方正仿宋简体" w:hAnsi="Times New Roman"/>
                <w:kern w:val="0"/>
                <w:sz w:val="20"/>
                <w:szCs w:val="20"/>
              </w:rPr>
              <w:t>月面板搭设，</w:t>
            </w:r>
            <w:r w:rsidRPr="007F512C">
              <w:rPr>
                <w:rFonts w:ascii="Times New Roman" w:eastAsia="方正仿宋简体" w:hAnsi="Times New Roman"/>
                <w:kern w:val="0"/>
                <w:sz w:val="20"/>
                <w:szCs w:val="20"/>
              </w:rPr>
              <w:t>8-12</w:t>
            </w:r>
            <w:r w:rsidRPr="007F512C">
              <w:rPr>
                <w:rFonts w:ascii="Times New Roman" w:eastAsia="方正仿宋简体" w:hAnsi="Times New Roman"/>
                <w:kern w:val="0"/>
                <w:sz w:val="20"/>
                <w:szCs w:val="20"/>
              </w:rPr>
              <w:t>月厂房装修，</w:t>
            </w:r>
            <w:r w:rsidRPr="007F512C">
              <w:rPr>
                <w:rFonts w:ascii="Times New Roman" w:eastAsia="方正仿宋简体" w:hAnsi="Times New Roman"/>
                <w:kern w:val="0"/>
                <w:sz w:val="20"/>
                <w:szCs w:val="20"/>
              </w:rPr>
              <w:t>2021</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月设备采购安装调试，</w:t>
            </w:r>
            <w:r w:rsidRPr="007F512C">
              <w:rPr>
                <w:rFonts w:ascii="Times New Roman" w:eastAsia="方正仿宋简体" w:hAnsi="Times New Roman"/>
                <w:kern w:val="0"/>
                <w:sz w:val="20"/>
                <w:szCs w:val="20"/>
              </w:rPr>
              <w:t>4-5</w:t>
            </w:r>
            <w:r w:rsidRPr="007F512C">
              <w:rPr>
                <w:rFonts w:ascii="Times New Roman" w:eastAsia="方正仿宋简体" w:hAnsi="Times New Roman"/>
                <w:kern w:val="0"/>
                <w:sz w:val="20"/>
                <w:szCs w:val="20"/>
              </w:rPr>
              <w:t>月试生产。</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月正式投产</w:t>
            </w:r>
          </w:p>
        </w:tc>
        <w:tc>
          <w:tcPr>
            <w:tcW w:w="8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42</w:t>
            </w:r>
          </w:p>
        </w:tc>
        <w:tc>
          <w:tcPr>
            <w:tcW w:w="140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中电建成都建筑工业化有限责任公司</w:t>
            </w:r>
          </w:p>
        </w:tc>
        <w:tc>
          <w:tcPr>
            <w:tcW w:w="185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中电建成都建筑工业化项目</w:t>
            </w:r>
          </w:p>
        </w:tc>
        <w:tc>
          <w:tcPr>
            <w:tcW w:w="4267"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建设装配式建筑预制构件生产工厂、环保砂石骨料生产工厂以及相应配套设施建设。装配式建筑预制构件生产工厂设计生产能力一期为</w:t>
            </w:r>
            <w:r w:rsidRPr="007F512C">
              <w:rPr>
                <w:rFonts w:ascii="Times New Roman" w:eastAsia="方正仿宋简体" w:hAnsi="Times New Roman"/>
                <w:kern w:val="0"/>
                <w:sz w:val="20"/>
                <w:szCs w:val="20"/>
              </w:rPr>
              <w:t>30</w:t>
            </w:r>
            <w:r w:rsidRPr="007F512C">
              <w:rPr>
                <w:rFonts w:ascii="Times New Roman" w:eastAsia="方正仿宋简体" w:hAnsi="Times New Roman"/>
                <w:kern w:val="0"/>
                <w:sz w:val="20"/>
                <w:szCs w:val="20"/>
              </w:rPr>
              <w:t>万方，主要产品有装配式房屋内墙板、外墙板、叠合板、楼梯、阳台、市政基础设施小型预制构件，二期</w:t>
            </w:r>
            <w:r w:rsidRPr="007F512C">
              <w:rPr>
                <w:rFonts w:ascii="Times New Roman" w:eastAsia="方正仿宋简体" w:hAnsi="Times New Roman"/>
                <w:kern w:val="0"/>
                <w:sz w:val="20"/>
                <w:szCs w:val="20"/>
              </w:rPr>
              <w:lastRenderedPageBreak/>
              <w:t>根据需要增加生产线。砂石骨料生产工厂设计产能</w:t>
            </w:r>
            <w:r w:rsidRPr="007F512C">
              <w:rPr>
                <w:rFonts w:ascii="Times New Roman" w:eastAsia="方正仿宋简体" w:hAnsi="Times New Roman"/>
                <w:kern w:val="0"/>
                <w:sz w:val="20"/>
                <w:szCs w:val="20"/>
              </w:rPr>
              <w:t>200</w:t>
            </w:r>
            <w:r w:rsidRPr="007F512C">
              <w:rPr>
                <w:rFonts w:ascii="Times New Roman" w:eastAsia="方正仿宋简体" w:hAnsi="Times New Roman"/>
                <w:kern w:val="0"/>
                <w:sz w:val="20"/>
                <w:szCs w:val="20"/>
              </w:rPr>
              <w:t>万方</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年</w:t>
            </w:r>
          </w:p>
        </w:tc>
        <w:tc>
          <w:tcPr>
            <w:tcW w:w="947"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100000</w:t>
            </w:r>
          </w:p>
        </w:tc>
        <w:tc>
          <w:tcPr>
            <w:tcW w:w="12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974"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4-6</w:t>
            </w:r>
            <w:r w:rsidRPr="007F512C">
              <w:rPr>
                <w:rFonts w:ascii="Times New Roman" w:eastAsia="方正仿宋简体" w:hAnsi="Times New Roman"/>
                <w:kern w:val="0"/>
                <w:sz w:val="20"/>
                <w:szCs w:val="20"/>
              </w:rPr>
              <w:t>月二期前期工作完成</w:t>
            </w:r>
          </w:p>
        </w:tc>
        <w:tc>
          <w:tcPr>
            <w:tcW w:w="8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43</w:t>
            </w:r>
          </w:p>
        </w:tc>
        <w:tc>
          <w:tcPr>
            <w:tcW w:w="140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成都巴莫科技有限责任公司</w:t>
            </w:r>
          </w:p>
        </w:tc>
        <w:tc>
          <w:tcPr>
            <w:tcW w:w="1850"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高能量密度动力锂离子电池材料产业化先进智能制造项目</w:t>
            </w:r>
          </w:p>
        </w:tc>
        <w:tc>
          <w:tcPr>
            <w:tcW w:w="4267"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计划新建生产车间、研发车间、变电站及其他配套生产用房，规划新建建筑面积</w:t>
            </w:r>
            <w:r w:rsidRPr="007F512C">
              <w:rPr>
                <w:rFonts w:ascii="Times New Roman" w:eastAsia="方正仿宋简体" w:hAnsi="Times New Roman"/>
                <w:kern w:val="0"/>
                <w:sz w:val="20"/>
                <w:szCs w:val="20"/>
              </w:rPr>
              <w:t>200000</w:t>
            </w:r>
            <w:r w:rsidRPr="007F512C">
              <w:rPr>
                <w:rFonts w:ascii="Times New Roman" w:eastAsia="方正仿宋简体" w:hAnsi="Times New Roman"/>
                <w:kern w:val="0"/>
                <w:sz w:val="20"/>
                <w:szCs w:val="20"/>
              </w:rPr>
              <w:t>平方米，计划购置生产工艺及配套检测设备，建成年产</w:t>
            </w:r>
            <w:r w:rsidRPr="007F512C">
              <w:rPr>
                <w:rFonts w:ascii="Times New Roman" w:eastAsia="方正仿宋简体" w:hAnsi="Times New Roman"/>
                <w:kern w:val="0"/>
                <w:sz w:val="20"/>
                <w:szCs w:val="20"/>
              </w:rPr>
              <w:t>50000</w:t>
            </w:r>
            <w:r w:rsidRPr="007F512C">
              <w:rPr>
                <w:rFonts w:ascii="Times New Roman" w:eastAsia="方正仿宋简体" w:hAnsi="Times New Roman"/>
                <w:kern w:val="0"/>
                <w:sz w:val="20"/>
                <w:szCs w:val="20"/>
              </w:rPr>
              <w:t>吨高镍材料的生产线</w:t>
            </w:r>
          </w:p>
        </w:tc>
        <w:tc>
          <w:tcPr>
            <w:tcW w:w="947"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330843</w:t>
            </w:r>
          </w:p>
        </w:tc>
        <w:tc>
          <w:tcPr>
            <w:tcW w:w="12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50000</w:t>
            </w:r>
          </w:p>
        </w:tc>
        <w:tc>
          <w:tcPr>
            <w:tcW w:w="974"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31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月启动主体工程建设，</w:t>
            </w:r>
            <w:r w:rsidRPr="007F512C">
              <w:rPr>
                <w:rFonts w:ascii="Times New Roman" w:eastAsia="方正仿宋简体" w:hAnsi="Times New Roman"/>
                <w:kern w:val="0"/>
                <w:sz w:val="20"/>
                <w:szCs w:val="20"/>
              </w:rPr>
              <w:t>6-12</w:t>
            </w:r>
            <w:r w:rsidRPr="007F512C">
              <w:rPr>
                <w:rFonts w:ascii="Times New Roman" w:eastAsia="方正仿宋简体" w:hAnsi="Times New Roman"/>
                <w:kern w:val="0"/>
                <w:sz w:val="20"/>
                <w:szCs w:val="20"/>
              </w:rPr>
              <w:t>月主体工程建设</w:t>
            </w:r>
          </w:p>
        </w:tc>
        <w:tc>
          <w:tcPr>
            <w:tcW w:w="876" w:type="dxa"/>
            <w:vAlign w:val="center"/>
          </w:tcPr>
          <w:p w:rsidR="00FD6F37" w:rsidRPr="007F512C" w:rsidRDefault="00FD6F37" w:rsidP="00F2297A">
            <w:pPr>
              <w:widowControl/>
              <w:adjustRightInd w:val="0"/>
              <w:snapToGrid w:val="0"/>
              <w:spacing w:line="31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44</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四川瀚达实业有限公司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电子浆材（新材料）生产基地项目：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项目主要投资建设电子浆料（新材料）生产基地项目</w:t>
            </w:r>
          </w:p>
        </w:tc>
        <w:tc>
          <w:tcPr>
            <w:tcW w:w="947" w:type="dxa"/>
            <w:vAlign w:val="center"/>
          </w:tcPr>
          <w:p w:rsidR="00FD6F37" w:rsidRPr="007F512C" w:rsidRDefault="00FD6F37" w:rsidP="00F2297A">
            <w:pPr>
              <w:adjustRightInd w:val="0"/>
              <w:snapToGrid w:val="0"/>
              <w:spacing w:line="280" w:lineRule="exact"/>
              <w:jc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1-5</w:t>
            </w:r>
            <w:r w:rsidRPr="007F512C">
              <w:rPr>
                <w:rFonts w:ascii="Times New Roman" w:eastAsia="方正仿宋简体" w:hAnsi="Times New Roman"/>
                <w:kern w:val="0"/>
                <w:sz w:val="20"/>
                <w:szCs w:val="20"/>
              </w:rPr>
              <w:t>月厂房装修，</w:t>
            </w:r>
            <w:r w:rsidRPr="007F512C">
              <w:rPr>
                <w:rFonts w:ascii="Times New Roman" w:eastAsia="方正仿宋简体" w:hAnsi="Times New Roman"/>
                <w:kern w:val="0"/>
                <w:sz w:val="20"/>
                <w:szCs w:val="20"/>
              </w:rPr>
              <w:t>6-10</w:t>
            </w:r>
            <w:r w:rsidRPr="007F512C">
              <w:rPr>
                <w:rFonts w:ascii="Times New Roman" w:eastAsia="方正仿宋简体" w:hAnsi="Times New Roman"/>
                <w:kern w:val="0"/>
                <w:sz w:val="20"/>
                <w:szCs w:val="20"/>
              </w:rPr>
              <w:t>月设备采购、安装、调试，</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月</w:t>
            </w:r>
            <w:r w:rsidRPr="007F512C">
              <w:rPr>
                <w:rFonts w:ascii="Times New Roman" w:eastAsia="方正仿宋简体" w:hAnsi="Times New Roman"/>
                <w:kern w:val="0"/>
                <w:sz w:val="20"/>
                <w:szCs w:val="20"/>
              </w:rPr>
              <w:t>-2021</w:t>
            </w:r>
            <w:r w:rsidRPr="007F512C">
              <w:rPr>
                <w:rFonts w:ascii="Times New Roman" w:eastAsia="方正仿宋简体" w:hAnsi="Times New Roman"/>
                <w:kern w:val="0"/>
                <w:sz w:val="20"/>
                <w:szCs w:val="20"/>
              </w:rPr>
              <w:t>年</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月试生产，</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月正式投产</w:t>
            </w:r>
          </w:p>
        </w:tc>
        <w:tc>
          <w:tcPr>
            <w:tcW w:w="876" w:type="dxa"/>
            <w:vAlign w:val="center"/>
          </w:tcPr>
          <w:p w:rsidR="00FD6F37" w:rsidRPr="007F512C" w:rsidRDefault="00FD6F37" w:rsidP="00F2297A">
            <w:pPr>
              <w:widowControl/>
              <w:adjustRightInd w:val="0"/>
              <w:snapToGrid w:val="0"/>
              <w:spacing w:line="26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45</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西卡德高</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成都</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新材料有限公司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新型建筑材料干砂浆项目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企业拟投资</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亿元人民币，租赁</w:t>
            </w:r>
            <w:r w:rsidRPr="007F512C">
              <w:rPr>
                <w:rFonts w:ascii="Times New Roman" w:eastAsia="方正仿宋简体" w:hAnsi="Times New Roman"/>
                <w:kern w:val="0"/>
                <w:sz w:val="20"/>
                <w:szCs w:val="20"/>
              </w:rPr>
              <w:t>12000</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厂房，主要生产新型环保防水建筑材料</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20000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5000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月开工前期准备</w:t>
            </w:r>
          </w:p>
        </w:tc>
        <w:tc>
          <w:tcPr>
            <w:tcW w:w="876" w:type="dxa"/>
            <w:vAlign w:val="center"/>
          </w:tcPr>
          <w:p w:rsidR="00FD6F37" w:rsidRPr="007F512C" w:rsidRDefault="00FD6F37" w:rsidP="00F2297A">
            <w:pPr>
              <w:widowControl/>
              <w:adjustRightInd w:val="0"/>
              <w:snapToGrid w:val="0"/>
              <w:spacing w:line="26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kern w:val="0"/>
                <w:sz w:val="20"/>
                <w:szCs w:val="20"/>
                <w:lang w:bidi="ar"/>
              </w:rPr>
            </w:pPr>
            <w:r w:rsidRPr="007F512C">
              <w:rPr>
                <w:rFonts w:ascii="Times New Roman" w:eastAsia="方正仿宋简体" w:hAnsi="Times New Roman"/>
                <w:kern w:val="0"/>
                <w:sz w:val="20"/>
                <w:szCs w:val="20"/>
                <w:lang w:bidi="ar"/>
              </w:rPr>
              <w:t>46</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成都力成电缆有限公司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新建节能环保特种线缆生产项目厂房及生产线</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占地</w:t>
            </w:r>
            <w:r w:rsidRPr="007F512C">
              <w:rPr>
                <w:rFonts w:ascii="Times New Roman" w:eastAsia="方正仿宋简体" w:hAnsi="Times New Roman"/>
                <w:kern w:val="0"/>
                <w:sz w:val="20"/>
                <w:szCs w:val="20"/>
              </w:rPr>
              <w:t>50</w:t>
            </w:r>
            <w:r w:rsidRPr="007F512C">
              <w:rPr>
                <w:rFonts w:ascii="Times New Roman" w:eastAsia="方正仿宋简体" w:hAnsi="Times New Roman"/>
                <w:kern w:val="0"/>
                <w:sz w:val="20"/>
                <w:szCs w:val="20"/>
              </w:rPr>
              <w:t>亩，生产环保型辐照电线电缆、阻燃电线电缆、耐火电线电缆等产品</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20000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5000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1-7</w:t>
            </w:r>
            <w:r w:rsidRPr="007F512C">
              <w:rPr>
                <w:rFonts w:ascii="Times New Roman" w:eastAsia="方正仿宋简体" w:hAnsi="Times New Roman"/>
                <w:kern w:val="0"/>
                <w:sz w:val="20"/>
                <w:szCs w:val="20"/>
              </w:rPr>
              <w:t>月开工前期准备；</w:t>
            </w:r>
            <w:r w:rsidRPr="007F512C">
              <w:rPr>
                <w:rFonts w:ascii="Times New Roman" w:eastAsia="方正仿宋简体" w:hAnsi="Times New Roman"/>
                <w:kern w:val="0"/>
                <w:sz w:val="20"/>
                <w:szCs w:val="20"/>
              </w:rPr>
              <w:t>8</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9</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10-12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60" w:lineRule="exact"/>
              <w:jc w:val="center"/>
              <w:textAlignment w:val="center"/>
              <w:rPr>
                <w:rFonts w:ascii="Times New Roman" w:eastAsia="方正仿宋简体" w:hAnsi="Times New Roman"/>
                <w:kern w:val="0"/>
                <w:sz w:val="20"/>
                <w:szCs w:val="20"/>
              </w:rPr>
            </w:pPr>
            <w:r w:rsidRPr="007F512C">
              <w:rPr>
                <w:rFonts w:ascii="Times New Roman" w:eastAsia="方正仿宋简体" w:hAnsi="Times New Roman"/>
                <w:kern w:val="0"/>
                <w:sz w:val="20"/>
                <w:szCs w:val="20"/>
              </w:rPr>
              <w:t>金堂县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47</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上海电气研砼（成都）建筑科技有限公司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西南地区建筑工业化智能创新基地</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占地面积约</w:t>
            </w:r>
            <w:r w:rsidRPr="007F512C">
              <w:rPr>
                <w:rFonts w:ascii="Times New Roman" w:eastAsia="方正仿宋简体" w:hAnsi="Times New Roman"/>
                <w:kern w:val="0"/>
                <w:sz w:val="20"/>
                <w:szCs w:val="20"/>
              </w:rPr>
              <w:t>150</w:t>
            </w:r>
            <w:r w:rsidRPr="007F512C">
              <w:rPr>
                <w:rFonts w:ascii="Times New Roman" w:eastAsia="方正仿宋简体" w:hAnsi="Times New Roman"/>
                <w:kern w:val="0"/>
                <w:sz w:val="20"/>
                <w:szCs w:val="20"/>
              </w:rPr>
              <w:t>亩，建设建筑工业化西南区域总部及智能创新基地，设计年产拥有工业化、标准化的预制柱、梁、板、楼梯、墙等各类预制构件共计约</w:t>
            </w:r>
            <w:r w:rsidRPr="007F512C">
              <w:rPr>
                <w:rFonts w:ascii="Times New Roman" w:eastAsia="方正仿宋简体" w:hAnsi="Times New Roman"/>
                <w:kern w:val="0"/>
                <w:sz w:val="20"/>
                <w:szCs w:val="20"/>
              </w:rPr>
              <w:t>28</w:t>
            </w:r>
            <w:r w:rsidRPr="007F512C">
              <w:rPr>
                <w:rFonts w:ascii="Times New Roman" w:eastAsia="方正仿宋简体" w:hAnsi="Times New Roman"/>
                <w:kern w:val="0"/>
                <w:sz w:val="20"/>
                <w:szCs w:val="20"/>
              </w:rPr>
              <w:t>万立方</w:t>
            </w:r>
            <w:r w:rsidRPr="007F512C">
              <w:rPr>
                <w:rFonts w:ascii="Times New Roman" w:eastAsia="方正仿宋简体" w:hAnsi="Times New Roman"/>
                <w:kern w:val="0"/>
                <w:sz w:val="20"/>
                <w:szCs w:val="20"/>
              </w:rPr>
              <w:t>/</w:t>
            </w:r>
            <w:r w:rsidRPr="007F512C">
              <w:rPr>
                <w:rFonts w:ascii="Times New Roman" w:eastAsia="方正仿宋简体" w:hAnsi="Times New Roman"/>
                <w:kern w:val="0"/>
                <w:sz w:val="20"/>
                <w:szCs w:val="20"/>
              </w:rPr>
              <w:t>年</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60000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40000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加快建设</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t>4-12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新津县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48</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四川仁美工业化建筑有限公司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仁美绿色建筑产业园</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项目占地约</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亩，建设办公楼、宿舍、</w:t>
            </w:r>
            <w:r w:rsidRPr="007F512C">
              <w:rPr>
                <w:rFonts w:ascii="Times New Roman" w:eastAsia="方正仿宋简体" w:hAnsi="Times New Roman"/>
                <w:kern w:val="0"/>
                <w:sz w:val="20"/>
                <w:szCs w:val="20"/>
              </w:rPr>
              <w:t>PC</w:t>
            </w:r>
            <w:r w:rsidRPr="007F512C">
              <w:rPr>
                <w:rFonts w:ascii="Times New Roman" w:eastAsia="方正仿宋简体" w:hAnsi="Times New Roman"/>
                <w:kern w:val="0"/>
                <w:sz w:val="20"/>
                <w:szCs w:val="20"/>
              </w:rPr>
              <w:t>构件生产车间等，年产</w:t>
            </w:r>
            <w:r w:rsidRPr="007F512C">
              <w:rPr>
                <w:rFonts w:ascii="Times New Roman" w:eastAsia="方正仿宋简体" w:hAnsi="Times New Roman"/>
                <w:kern w:val="0"/>
                <w:sz w:val="20"/>
                <w:szCs w:val="20"/>
              </w:rPr>
              <w:t>PC</w:t>
            </w:r>
            <w:r w:rsidRPr="007F512C">
              <w:rPr>
                <w:rFonts w:ascii="Times New Roman" w:eastAsia="方正仿宋简体" w:hAnsi="Times New Roman"/>
                <w:kern w:val="0"/>
                <w:sz w:val="20"/>
                <w:szCs w:val="20"/>
              </w:rPr>
              <w:t>构件</w:t>
            </w:r>
            <w:r w:rsidRPr="007F512C">
              <w:rPr>
                <w:rFonts w:ascii="Times New Roman" w:eastAsia="方正仿宋简体" w:hAnsi="Times New Roman"/>
                <w:kern w:val="0"/>
                <w:sz w:val="20"/>
                <w:szCs w:val="20"/>
              </w:rPr>
              <w:t>10</w:t>
            </w:r>
            <w:r w:rsidRPr="007F512C">
              <w:rPr>
                <w:rFonts w:ascii="Times New Roman" w:eastAsia="方正仿宋简体" w:hAnsi="Times New Roman"/>
                <w:kern w:val="0"/>
                <w:sz w:val="20"/>
                <w:szCs w:val="20"/>
              </w:rPr>
              <w:t>万</w:t>
            </w:r>
            <w:r w:rsidRPr="007F512C">
              <w:rPr>
                <w:rFonts w:ascii="Times New Roman" w:eastAsia="方正仿宋简体" w:hAnsi="Times New Roman"/>
                <w:kern w:val="0"/>
                <w:sz w:val="20"/>
                <w:szCs w:val="20"/>
              </w:rPr>
              <w:t>m</w:t>
            </w:r>
            <w:r w:rsidRPr="007F512C">
              <w:rPr>
                <w:rFonts w:ascii="Times New Roman" w:eastAsia="方正仿宋简体" w:hAnsi="Times New Roman"/>
                <w:kern w:val="0"/>
                <w:sz w:val="20"/>
                <w:szCs w:val="20"/>
                <w:vertAlign w:val="superscript"/>
              </w:rPr>
              <w:t>3</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32000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6000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1-4</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5</w:t>
            </w:r>
            <w:r w:rsidRPr="007F512C">
              <w:rPr>
                <w:rFonts w:ascii="Times New Roman" w:eastAsia="方正仿宋简体" w:hAnsi="Times New Roman"/>
                <w:kern w:val="0"/>
                <w:sz w:val="20"/>
                <w:szCs w:val="20"/>
              </w:rPr>
              <w:t>月主体完工；</w:t>
            </w:r>
            <w:r w:rsidRPr="007F512C">
              <w:rPr>
                <w:rFonts w:ascii="Times New Roman" w:eastAsia="方正仿宋简体" w:hAnsi="Times New Roman"/>
                <w:kern w:val="0"/>
                <w:sz w:val="20"/>
                <w:szCs w:val="20"/>
              </w:rPr>
              <w:t>6</w:t>
            </w:r>
            <w:r w:rsidRPr="007F512C">
              <w:rPr>
                <w:rFonts w:ascii="Times New Roman" w:eastAsia="方正仿宋简体" w:hAnsi="Times New Roman"/>
                <w:kern w:val="0"/>
                <w:sz w:val="20"/>
                <w:szCs w:val="20"/>
              </w:rPr>
              <w:t>月建成投产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新津县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49</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成都市城投锦</w:t>
            </w:r>
            <w:r w:rsidRPr="007F512C">
              <w:rPr>
                <w:rFonts w:ascii="Times New Roman" w:eastAsia="方正仿宋简体" w:hAnsi="Times New Roman"/>
                <w:kern w:val="0"/>
                <w:sz w:val="20"/>
                <w:szCs w:val="20"/>
              </w:rPr>
              <w:lastRenderedPageBreak/>
              <w:t>程实业有限责任公司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建筑工业化产业基地</w:t>
            </w:r>
            <w:r w:rsidRPr="007F512C">
              <w:rPr>
                <w:rFonts w:ascii="Times New Roman" w:eastAsia="方正仿宋简体" w:hAnsi="Times New Roman"/>
                <w:kern w:val="0"/>
                <w:sz w:val="20"/>
                <w:szCs w:val="20"/>
              </w:rPr>
              <w:lastRenderedPageBreak/>
              <w:t>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项目占地约</w:t>
            </w:r>
            <w:r w:rsidRPr="007F512C">
              <w:rPr>
                <w:rFonts w:ascii="Times New Roman" w:eastAsia="方正仿宋简体" w:hAnsi="Times New Roman"/>
                <w:kern w:val="0"/>
                <w:sz w:val="20"/>
                <w:szCs w:val="20"/>
              </w:rPr>
              <w:t>77</w:t>
            </w:r>
            <w:r w:rsidRPr="007F512C">
              <w:rPr>
                <w:rFonts w:ascii="Times New Roman" w:eastAsia="方正仿宋简体" w:hAnsi="Times New Roman"/>
                <w:kern w:val="0"/>
                <w:sz w:val="20"/>
                <w:szCs w:val="20"/>
              </w:rPr>
              <w:t>亩，总建筑面积</w:t>
            </w:r>
            <w:r w:rsidRPr="007F512C">
              <w:rPr>
                <w:rFonts w:ascii="Times New Roman" w:eastAsia="方正仿宋简体" w:hAnsi="Times New Roman"/>
                <w:kern w:val="0"/>
                <w:sz w:val="20"/>
                <w:szCs w:val="20"/>
              </w:rPr>
              <w:t>20000</w:t>
            </w:r>
            <w:r w:rsidRPr="007F512C">
              <w:rPr>
                <w:rFonts w:ascii="Times New Roman" w:eastAsia="方正仿宋简体" w:hAnsi="Times New Roman"/>
                <w:kern w:val="0"/>
                <w:sz w:val="20"/>
                <w:szCs w:val="20"/>
              </w:rPr>
              <w:t>平方米，包</w:t>
            </w:r>
            <w:r w:rsidRPr="007F512C">
              <w:rPr>
                <w:rFonts w:ascii="Times New Roman" w:eastAsia="方正仿宋简体" w:hAnsi="Times New Roman"/>
                <w:kern w:val="0"/>
                <w:sz w:val="20"/>
                <w:szCs w:val="20"/>
              </w:rPr>
              <w:lastRenderedPageBreak/>
              <w:t>括厂房、仓库、办公楼等，达产年销售商品混凝土</w:t>
            </w:r>
            <w:r w:rsidRPr="007F512C">
              <w:rPr>
                <w:rFonts w:ascii="Times New Roman" w:eastAsia="方正仿宋简体" w:hAnsi="Times New Roman"/>
                <w:kern w:val="0"/>
                <w:sz w:val="20"/>
                <w:szCs w:val="20"/>
              </w:rPr>
              <w:t>70</w:t>
            </w:r>
            <w:r w:rsidRPr="007F512C">
              <w:rPr>
                <w:rFonts w:ascii="Times New Roman" w:eastAsia="方正仿宋简体" w:hAnsi="Times New Roman"/>
                <w:kern w:val="0"/>
                <w:sz w:val="20"/>
                <w:szCs w:val="20"/>
              </w:rPr>
              <w:t>万方，砂石骨料</w:t>
            </w:r>
            <w:r w:rsidRPr="007F512C">
              <w:rPr>
                <w:rFonts w:ascii="Times New Roman" w:eastAsia="方正仿宋简体" w:hAnsi="Times New Roman"/>
                <w:kern w:val="0"/>
                <w:sz w:val="20"/>
                <w:szCs w:val="20"/>
              </w:rPr>
              <w:t>150</w:t>
            </w:r>
            <w:r w:rsidRPr="007F512C">
              <w:rPr>
                <w:rFonts w:ascii="Times New Roman" w:eastAsia="方正仿宋简体" w:hAnsi="Times New Roman"/>
                <w:kern w:val="0"/>
                <w:sz w:val="20"/>
                <w:szCs w:val="20"/>
              </w:rPr>
              <w:t>万方</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30000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月基础施工；</w:t>
            </w:r>
            <w:r w:rsidRPr="007F512C">
              <w:rPr>
                <w:rFonts w:ascii="Times New Roman" w:eastAsia="方正仿宋简体" w:hAnsi="Times New Roman"/>
                <w:kern w:val="0"/>
                <w:sz w:val="20"/>
                <w:szCs w:val="20"/>
              </w:rPr>
              <w:lastRenderedPageBreak/>
              <w:t>4-10</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11</w:t>
            </w:r>
            <w:r w:rsidRPr="007F512C">
              <w:rPr>
                <w:rFonts w:ascii="Times New Roman" w:eastAsia="方正仿宋简体" w:hAnsi="Times New Roman"/>
                <w:kern w:val="0"/>
                <w:sz w:val="20"/>
                <w:szCs w:val="20"/>
              </w:rPr>
              <w:t>月主体完工；</w:t>
            </w: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月建成投产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lastRenderedPageBreak/>
              <w:t>新津县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lastRenderedPageBreak/>
              <w:t>50</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成都冶金实验厂有限公司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重组整合和升级改造项目产能置换项目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新增土地</w:t>
            </w:r>
            <w:r w:rsidRPr="007F512C">
              <w:rPr>
                <w:rFonts w:ascii="Times New Roman" w:eastAsia="方正仿宋简体" w:hAnsi="Times New Roman"/>
                <w:kern w:val="0"/>
                <w:sz w:val="20"/>
                <w:szCs w:val="20"/>
              </w:rPr>
              <w:t>600</w:t>
            </w:r>
            <w:r w:rsidRPr="007F512C">
              <w:rPr>
                <w:rFonts w:ascii="Times New Roman" w:eastAsia="方正仿宋简体" w:hAnsi="Times New Roman"/>
                <w:kern w:val="0"/>
                <w:sz w:val="20"/>
                <w:szCs w:val="20"/>
              </w:rPr>
              <w:t>亩，建车间、厂房等建筑面积</w:t>
            </w: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万平方米，购置建设短流程</w:t>
            </w:r>
            <w:r w:rsidRPr="007F512C">
              <w:rPr>
                <w:rFonts w:ascii="Times New Roman" w:eastAsia="方正仿宋简体" w:hAnsi="Times New Roman"/>
                <w:kern w:val="0"/>
                <w:sz w:val="20"/>
                <w:szCs w:val="20"/>
              </w:rPr>
              <w:t>100</w:t>
            </w:r>
            <w:r w:rsidRPr="007F512C">
              <w:rPr>
                <w:rFonts w:ascii="Times New Roman" w:eastAsia="方正仿宋简体" w:hAnsi="Times New Roman"/>
                <w:kern w:val="0"/>
                <w:sz w:val="20"/>
                <w:szCs w:val="20"/>
              </w:rPr>
              <w:t>吨超高功率电弧炉</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座，建设短流程棒材轧线</w:t>
            </w:r>
            <w:r w:rsidRPr="007F512C">
              <w:rPr>
                <w:rFonts w:ascii="Times New Roman" w:eastAsia="方正仿宋简体" w:hAnsi="Times New Roman"/>
                <w:kern w:val="0"/>
                <w:sz w:val="20"/>
                <w:szCs w:val="20"/>
              </w:rPr>
              <w:t>2</w:t>
            </w:r>
            <w:r w:rsidRPr="007F512C">
              <w:rPr>
                <w:rFonts w:ascii="Times New Roman" w:eastAsia="方正仿宋简体" w:hAnsi="Times New Roman"/>
                <w:kern w:val="0"/>
                <w:sz w:val="20"/>
                <w:szCs w:val="20"/>
              </w:rPr>
              <w:t>条、盘圆轧线</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条、异型材轧线</w:t>
            </w:r>
            <w:r w:rsidRPr="007F512C">
              <w:rPr>
                <w:rFonts w:ascii="Times New Roman" w:eastAsia="方正仿宋简体" w:hAnsi="Times New Roman"/>
                <w:kern w:val="0"/>
                <w:sz w:val="20"/>
                <w:szCs w:val="20"/>
              </w:rPr>
              <w:t>1</w:t>
            </w:r>
            <w:r w:rsidRPr="007F512C">
              <w:rPr>
                <w:rFonts w:ascii="Times New Roman" w:eastAsia="方正仿宋简体" w:hAnsi="Times New Roman"/>
                <w:kern w:val="0"/>
                <w:sz w:val="20"/>
                <w:szCs w:val="20"/>
              </w:rPr>
              <w:t>条以及制氧站等配套建设公辅工程</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450000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130000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3-10</w:t>
            </w:r>
            <w:r w:rsidRPr="007F512C">
              <w:rPr>
                <w:rFonts w:ascii="Times New Roman" w:eastAsia="方正仿宋简体" w:hAnsi="Times New Roman"/>
                <w:kern w:val="0"/>
                <w:sz w:val="20"/>
                <w:szCs w:val="20"/>
              </w:rPr>
              <w:t>月主体工程建设；</w:t>
            </w:r>
            <w:r w:rsidRPr="007F512C">
              <w:rPr>
                <w:rFonts w:ascii="Times New Roman" w:eastAsia="方正仿宋简体" w:hAnsi="Times New Roman"/>
                <w:kern w:val="0"/>
                <w:sz w:val="20"/>
                <w:szCs w:val="20"/>
              </w:rPr>
              <w:t>11-12</w:t>
            </w:r>
            <w:r w:rsidRPr="007F512C">
              <w:rPr>
                <w:rFonts w:ascii="Times New Roman" w:eastAsia="方正仿宋简体" w:hAnsi="Times New Roman"/>
                <w:kern w:val="0"/>
                <w:sz w:val="20"/>
                <w:szCs w:val="20"/>
              </w:rPr>
              <w:t>月主体工程竣工投产进行附属工程建设</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大邑县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51</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成都东洋炭素工业有限公司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上海东洋炭素工业有限公司炭刷生产线项目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租赁合联标准化厂房，建设碳刷生产线，年产量为</w:t>
            </w:r>
            <w:r w:rsidRPr="007F512C">
              <w:rPr>
                <w:rFonts w:ascii="Times New Roman" w:eastAsia="方正仿宋简体" w:hAnsi="Times New Roman"/>
                <w:kern w:val="0"/>
                <w:sz w:val="20"/>
                <w:szCs w:val="20"/>
              </w:rPr>
              <w:t>5000</w:t>
            </w:r>
            <w:r w:rsidRPr="007F512C">
              <w:rPr>
                <w:rFonts w:ascii="Times New Roman" w:eastAsia="方正仿宋简体" w:hAnsi="Times New Roman"/>
                <w:kern w:val="0"/>
                <w:sz w:val="20"/>
                <w:szCs w:val="20"/>
              </w:rPr>
              <w:t>万个</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34500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2400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w:t>
            </w:r>
            <w:r w:rsidRPr="007F512C">
              <w:rPr>
                <w:rFonts w:ascii="Times New Roman" w:eastAsia="方正仿宋简体" w:hAnsi="Times New Roman"/>
                <w:kern w:val="0"/>
                <w:sz w:val="20"/>
                <w:szCs w:val="20"/>
              </w:rPr>
              <w:t>月安装调试设备，</w:t>
            </w:r>
            <w:r w:rsidRPr="007F512C">
              <w:rPr>
                <w:rFonts w:ascii="Times New Roman" w:eastAsia="方正仿宋简体" w:hAnsi="Times New Roman"/>
                <w:kern w:val="0"/>
                <w:sz w:val="20"/>
                <w:szCs w:val="20"/>
              </w:rPr>
              <w:t>3</w:t>
            </w:r>
            <w:r w:rsidRPr="007F512C">
              <w:rPr>
                <w:rFonts w:ascii="Times New Roman" w:eastAsia="方正仿宋简体" w:hAnsi="Times New Roman"/>
                <w:kern w:val="0"/>
                <w:sz w:val="20"/>
                <w:szCs w:val="20"/>
              </w:rPr>
              <w:t>月投产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蒲江县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52</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成都市蓉九盛管业有限公司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美全盛特种管材生产及其自动化装备制造基地项目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25</w:t>
            </w:r>
            <w:r w:rsidRPr="007F512C">
              <w:rPr>
                <w:rFonts w:ascii="Times New Roman" w:eastAsia="方正仿宋简体" w:hAnsi="Times New Roman"/>
                <w:kern w:val="0"/>
                <w:sz w:val="20"/>
                <w:szCs w:val="20"/>
              </w:rPr>
              <w:t>亩，建设特种管材生产及其自动化装备制造基地厂房、办公用房及附属设施</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13500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10000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促进开工</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1-3</w:t>
            </w:r>
            <w:r w:rsidRPr="007F512C">
              <w:rPr>
                <w:rFonts w:ascii="Times New Roman" w:eastAsia="方正仿宋简体" w:hAnsi="Times New Roman"/>
                <w:kern w:val="0"/>
                <w:sz w:val="20"/>
                <w:szCs w:val="20"/>
              </w:rPr>
              <w:t>月开工前期准备；</w:t>
            </w:r>
            <w:r w:rsidRPr="007F512C">
              <w:rPr>
                <w:rFonts w:ascii="Times New Roman" w:eastAsia="方正仿宋简体" w:hAnsi="Times New Roman"/>
                <w:kern w:val="0"/>
                <w:sz w:val="20"/>
                <w:szCs w:val="20"/>
              </w:rPr>
              <w:t>4</w:t>
            </w:r>
            <w:r w:rsidRPr="007F512C">
              <w:rPr>
                <w:rFonts w:ascii="Times New Roman" w:eastAsia="方正仿宋简体" w:hAnsi="Times New Roman"/>
                <w:kern w:val="0"/>
                <w:sz w:val="20"/>
                <w:szCs w:val="20"/>
              </w:rPr>
              <w:t>月开工建设；</w:t>
            </w:r>
            <w:r w:rsidRPr="007F512C">
              <w:rPr>
                <w:rFonts w:ascii="Times New Roman" w:eastAsia="方正仿宋简体" w:hAnsi="Times New Roman"/>
                <w:kern w:val="0"/>
                <w:sz w:val="20"/>
                <w:szCs w:val="20"/>
              </w:rPr>
              <w:t>5-12</w:t>
            </w:r>
            <w:r w:rsidRPr="007F512C">
              <w:rPr>
                <w:rFonts w:ascii="Times New Roman" w:eastAsia="方正仿宋简体" w:hAnsi="Times New Roman"/>
                <w:kern w:val="0"/>
                <w:sz w:val="20"/>
                <w:szCs w:val="20"/>
              </w:rPr>
              <w:t>月主体施工</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蒲江县</w:t>
            </w:r>
          </w:p>
        </w:tc>
      </w:tr>
      <w:tr w:rsidR="00FD6F37" w:rsidRPr="007F512C" w:rsidTr="00F2297A">
        <w:trPr>
          <w:trHeight w:val="284"/>
          <w:jc w:val="center"/>
        </w:trPr>
        <w:tc>
          <w:tcPr>
            <w:tcW w:w="745"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lang w:bidi="ar"/>
              </w:rPr>
              <w:t>53</w:t>
            </w:r>
          </w:p>
        </w:tc>
        <w:tc>
          <w:tcPr>
            <w:tcW w:w="140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四川帅奇科技有限公司</w:t>
            </w:r>
          </w:p>
        </w:tc>
        <w:tc>
          <w:tcPr>
            <w:tcW w:w="1850"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正好电子新型建筑装饰材料项目</w:t>
            </w:r>
          </w:p>
        </w:tc>
        <w:tc>
          <w:tcPr>
            <w:tcW w:w="4267"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占地约</w:t>
            </w:r>
            <w:r w:rsidRPr="007F512C">
              <w:rPr>
                <w:rFonts w:ascii="Times New Roman" w:eastAsia="方正仿宋简体" w:hAnsi="Times New Roman"/>
                <w:kern w:val="0"/>
                <w:sz w:val="20"/>
                <w:szCs w:val="20"/>
              </w:rPr>
              <w:t>38</w:t>
            </w:r>
            <w:r w:rsidRPr="007F512C">
              <w:rPr>
                <w:rFonts w:ascii="Times New Roman" w:eastAsia="方正仿宋简体" w:hAnsi="Times New Roman"/>
                <w:kern w:val="0"/>
                <w:sz w:val="20"/>
                <w:szCs w:val="20"/>
              </w:rPr>
              <w:t>亩。建设面积</w:t>
            </w:r>
            <w:r w:rsidRPr="007F512C">
              <w:rPr>
                <w:rFonts w:ascii="Times New Roman" w:eastAsia="方正仿宋简体" w:hAnsi="Times New Roman"/>
                <w:kern w:val="0"/>
                <w:sz w:val="20"/>
                <w:szCs w:val="20"/>
              </w:rPr>
              <w:t>21533.29</w:t>
            </w:r>
            <w:r w:rsidRPr="007F512C">
              <w:rPr>
                <w:rFonts w:ascii="Times New Roman" w:hAnsi="Times New Roman" w:hint="eastAsia"/>
                <w:kern w:val="0"/>
                <w:sz w:val="20"/>
                <w:szCs w:val="20"/>
              </w:rPr>
              <w:t xml:space="preserve"> m</w:t>
            </w:r>
            <w:r w:rsidRPr="007F512C">
              <w:rPr>
                <w:rFonts w:ascii="Times New Roman" w:hAnsi="Times New Roman"/>
                <w:kern w:val="0"/>
                <w:sz w:val="20"/>
                <w:szCs w:val="20"/>
                <w:vertAlign w:val="superscript"/>
              </w:rPr>
              <w:t>2</w:t>
            </w:r>
            <w:r w:rsidRPr="007F512C">
              <w:rPr>
                <w:rFonts w:ascii="Times New Roman" w:eastAsia="方正仿宋简体" w:hAnsi="Times New Roman"/>
                <w:kern w:val="0"/>
                <w:sz w:val="20"/>
                <w:szCs w:val="20"/>
              </w:rPr>
              <w:t>，建设智能家居铝板制品生产线厂房</w:t>
            </w:r>
          </w:p>
        </w:tc>
        <w:tc>
          <w:tcPr>
            <w:tcW w:w="947"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12000</w:t>
            </w:r>
          </w:p>
        </w:tc>
        <w:tc>
          <w:tcPr>
            <w:tcW w:w="1276"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11000</w:t>
            </w:r>
          </w:p>
        </w:tc>
        <w:tc>
          <w:tcPr>
            <w:tcW w:w="974" w:type="dxa"/>
            <w:vAlign w:val="center"/>
          </w:tcPr>
          <w:p w:rsidR="00FD6F37" w:rsidRPr="007F512C" w:rsidRDefault="00FD6F37" w:rsidP="00F2297A">
            <w:pPr>
              <w:widowControl/>
              <w:adjustRightInd w:val="0"/>
              <w:snapToGrid w:val="0"/>
              <w:spacing w:line="28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竣工投产</w:t>
            </w:r>
          </w:p>
        </w:tc>
        <w:tc>
          <w:tcPr>
            <w:tcW w:w="1719" w:type="dxa"/>
            <w:vAlign w:val="center"/>
          </w:tcPr>
          <w:p w:rsidR="00FD6F37" w:rsidRPr="007F512C" w:rsidRDefault="00FD6F37" w:rsidP="00F2297A">
            <w:pPr>
              <w:widowControl/>
              <w:adjustRightInd w:val="0"/>
              <w:snapToGrid w:val="0"/>
              <w:spacing w:line="280" w:lineRule="exact"/>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1-6</w:t>
            </w:r>
            <w:r w:rsidRPr="007F512C">
              <w:rPr>
                <w:rFonts w:ascii="Times New Roman" w:eastAsia="方正仿宋简体" w:hAnsi="Times New Roman"/>
                <w:kern w:val="0"/>
                <w:sz w:val="20"/>
                <w:szCs w:val="20"/>
              </w:rPr>
              <w:t>月主体施工，</w:t>
            </w:r>
            <w:r w:rsidRPr="007F512C">
              <w:rPr>
                <w:rFonts w:ascii="Times New Roman" w:eastAsia="方正仿宋简体" w:hAnsi="Times New Roman"/>
                <w:kern w:val="0"/>
                <w:sz w:val="20"/>
                <w:szCs w:val="20"/>
              </w:rPr>
              <w:t>7</w:t>
            </w:r>
            <w:r w:rsidRPr="007F512C">
              <w:rPr>
                <w:rFonts w:ascii="Times New Roman" w:eastAsia="方正仿宋简体" w:hAnsi="Times New Roman"/>
                <w:kern w:val="0"/>
                <w:sz w:val="20"/>
                <w:szCs w:val="20"/>
              </w:rPr>
              <w:t>月竣工投产</w:t>
            </w:r>
          </w:p>
        </w:tc>
        <w:tc>
          <w:tcPr>
            <w:tcW w:w="876" w:type="dxa"/>
            <w:vAlign w:val="center"/>
          </w:tcPr>
          <w:p w:rsidR="00FD6F37" w:rsidRPr="007F512C" w:rsidRDefault="00FD6F37" w:rsidP="00F2297A">
            <w:pPr>
              <w:widowControl/>
              <w:adjustRightInd w:val="0"/>
              <w:snapToGrid w:val="0"/>
              <w:spacing w:line="240" w:lineRule="exact"/>
              <w:jc w:val="center"/>
              <w:textAlignment w:val="center"/>
              <w:rPr>
                <w:rFonts w:ascii="Times New Roman" w:eastAsia="方正仿宋简体" w:hAnsi="Times New Roman"/>
                <w:sz w:val="20"/>
                <w:szCs w:val="20"/>
              </w:rPr>
            </w:pPr>
            <w:r w:rsidRPr="007F512C">
              <w:rPr>
                <w:rFonts w:ascii="Times New Roman" w:eastAsia="方正仿宋简体" w:hAnsi="Times New Roman"/>
                <w:kern w:val="0"/>
                <w:sz w:val="20"/>
                <w:szCs w:val="20"/>
              </w:rPr>
              <w:t>蒲江县</w:t>
            </w:r>
          </w:p>
        </w:tc>
      </w:tr>
    </w:tbl>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FD6F37" w:rsidRDefault="00FD6F37" w:rsidP="00FD6F37">
      <w:pPr>
        <w:rPr>
          <w:rFonts w:ascii="Times New Roman" w:eastAsia="方正仿宋简体" w:hAnsi="Times New Roman" w:hint="eastAsia"/>
          <w:color w:val="000000"/>
          <w:spacing w:val="6"/>
          <w:sz w:val="32"/>
          <w:szCs w:val="32"/>
          <w:shd w:val="clear" w:color="auto" w:fill="FFFFFF"/>
        </w:rPr>
      </w:pPr>
    </w:p>
    <w:p w:rsidR="00D01F46" w:rsidRDefault="00D01F46"/>
    <w:sectPr w:rsidR="00D01F46" w:rsidSect="00FD6F3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仿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8C8" w:rsidRDefault="00FD6F37">
    <w:pPr>
      <w:pStyle w:val="a3"/>
      <w:framePr w:wrap="around" w:vAnchor="text" w:hAnchor="margin" w:xAlign="outside" w:y="1"/>
      <w:rPr>
        <w:rStyle w:val="a6"/>
        <w:sz w:val="28"/>
        <w:szCs w:val="28"/>
      </w:rPr>
    </w:pPr>
    <w:r>
      <w:rPr>
        <w:rStyle w:val="a6"/>
        <w:rFonts w:hint="eastAsia"/>
        <w:sz w:val="28"/>
        <w:szCs w:val="28"/>
      </w:rPr>
      <w:t>—</w:t>
    </w:r>
    <w:r>
      <w:rPr>
        <w:rStyle w:val="a6"/>
        <w:rFonts w:hint="eastAsia"/>
        <w:sz w:val="28"/>
        <w:szCs w:val="28"/>
      </w:rPr>
      <w:t xml:space="preserve"> </w:t>
    </w:r>
    <w:r>
      <w:rPr>
        <w:sz w:val="28"/>
        <w:szCs w:val="28"/>
      </w:rPr>
      <w:fldChar w:fldCharType="begin"/>
    </w:r>
    <w:r>
      <w:rPr>
        <w:rStyle w:val="a6"/>
        <w:sz w:val="28"/>
        <w:szCs w:val="28"/>
      </w:rPr>
      <w:instrText xml:space="preserve">PAGE  </w:instrText>
    </w:r>
    <w:r>
      <w:rPr>
        <w:sz w:val="28"/>
        <w:szCs w:val="28"/>
      </w:rPr>
      <w:fldChar w:fldCharType="separate"/>
    </w:r>
    <w:r>
      <w:rPr>
        <w:rStyle w:val="a6"/>
        <w:sz w:val="28"/>
        <w:szCs w:val="28"/>
      </w:rPr>
      <w:t>2</w:t>
    </w:r>
    <w:r>
      <w:rPr>
        <w:sz w:val="28"/>
        <w:szCs w:val="28"/>
      </w:rPr>
      <w:fldChar w:fldCharType="end"/>
    </w:r>
    <w:r>
      <w:rPr>
        <w:rStyle w:val="a6"/>
        <w:rFonts w:hint="eastAsia"/>
        <w:sz w:val="28"/>
        <w:szCs w:val="28"/>
      </w:rPr>
      <w:t xml:space="preserve"> </w:t>
    </w:r>
    <w:r>
      <w:rPr>
        <w:rStyle w:val="a6"/>
        <w:rFonts w:hint="eastAsia"/>
        <w:sz w:val="28"/>
        <w:szCs w:val="28"/>
      </w:rPr>
      <w:t>—</w:t>
    </w:r>
  </w:p>
  <w:p w:rsidR="002A48C8" w:rsidRDefault="00FD6F37">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8C8" w:rsidRDefault="00FD6F37">
    <w:pPr>
      <w:pStyle w:val="a3"/>
      <w:framePr w:wrap="around" w:vAnchor="text" w:hAnchor="margin" w:xAlign="outside" w:y="1"/>
      <w:rPr>
        <w:rStyle w:val="a6"/>
        <w:sz w:val="28"/>
        <w:szCs w:val="28"/>
      </w:rPr>
    </w:pPr>
    <w:r>
      <w:rPr>
        <w:rStyle w:val="a6"/>
        <w:rFonts w:hint="eastAsia"/>
        <w:sz w:val="28"/>
        <w:szCs w:val="28"/>
      </w:rPr>
      <w:t>—</w:t>
    </w:r>
    <w:r>
      <w:rPr>
        <w:rStyle w:val="a6"/>
        <w:rFonts w:hint="eastAsia"/>
        <w:sz w:val="28"/>
        <w:szCs w:val="28"/>
      </w:rPr>
      <w:t xml:space="preserve"> </w:t>
    </w:r>
    <w:r>
      <w:rPr>
        <w:sz w:val="28"/>
        <w:szCs w:val="28"/>
      </w:rPr>
      <w:fldChar w:fldCharType="begin"/>
    </w:r>
    <w:r>
      <w:rPr>
        <w:rStyle w:val="a6"/>
        <w:sz w:val="28"/>
        <w:szCs w:val="28"/>
      </w:rPr>
      <w:instrText xml:space="preserve">PAGE  </w:instrText>
    </w:r>
    <w:r>
      <w:rPr>
        <w:sz w:val="28"/>
        <w:szCs w:val="28"/>
      </w:rPr>
      <w:fldChar w:fldCharType="separate"/>
    </w:r>
    <w:r>
      <w:rPr>
        <w:rStyle w:val="a6"/>
        <w:noProof/>
        <w:sz w:val="28"/>
        <w:szCs w:val="28"/>
      </w:rPr>
      <w:t>6</w:t>
    </w:r>
    <w:r>
      <w:rPr>
        <w:sz w:val="28"/>
        <w:szCs w:val="28"/>
      </w:rPr>
      <w:fldChar w:fldCharType="end"/>
    </w:r>
    <w:r>
      <w:rPr>
        <w:rStyle w:val="a6"/>
        <w:rFonts w:hint="eastAsia"/>
        <w:sz w:val="28"/>
        <w:szCs w:val="28"/>
      </w:rPr>
      <w:t xml:space="preserve"> </w:t>
    </w:r>
    <w:r>
      <w:rPr>
        <w:rStyle w:val="a6"/>
        <w:rFonts w:hint="eastAsia"/>
        <w:sz w:val="28"/>
        <w:szCs w:val="28"/>
      </w:rPr>
      <w:t>—</w:t>
    </w:r>
  </w:p>
  <w:p w:rsidR="002A48C8" w:rsidRDefault="00FD6F37">
    <w:pPr>
      <w:pStyle w:val="a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F37"/>
    <w:rsid w:val="00D01F46"/>
    <w:rsid w:val="00FD6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F37"/>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qFormat/>
    <w:rsid w:val="00FD6F37"/>
    <w:rPr>
      <w:rFonts w:ascii="Times New Roman" w:eastAsia="方正仿宋简体" w:hAnsi="Times New Roman" w:cs="Times New Roman"/>
      <w:sz w:val="18"/>
      <w:szCs w:val="18"/>
    </w:rPr>
  </w:style>
  <w:style w:type="character" w:customStyle="1" w:styleId="Char0">
    <w:name w:val="批注框文本 Char"/>
    <w:link w:val="a4"/>
    <w:uiPriority w:val="99"/>
    <w:qFormat/>
    <w:rsid w:val="00FD6F37"/>
    <w:rPr>
      <w:sz w:val="18"/>
      <w:szCs w:val="18"/>
    </w:rPr>
  </w:style>
  <w:style w:type="character" w:customStyle="1" w:styleId="Char1">
    <w:name w:val="页眉 Char"/>
    <w:link w:val="a5"/>
    <w:uiPriority w:val="99"/>
    <w:qFormat/>
    <w:rsid w:val="00FD6F37"/>
    <w:rPr>
      <w:sz w:val="18"/>
      <w:szCs w:val="18"/>
    </w:rPr>
  </w:style>
  <w:style w:type="character" w:styleId="a6">
    <w:name w:val="page number"/>
    <w:basedOn w:val="a0"/>
    <w:qFormat/>
    <w:rsid w:val="00FD6F37"/>
  </w:style>
  <w:style w:type="character" w:styleId="a7">
    <w:name w:val="Strong"/>
    <w:uiPriority w:val="22"/>
    <w:qFormat/>
    <w:rsid w:val="00FD6F37"/>
    <w:rPr>
      <w:b/>
      <w:bCs/>
    </w:rPr>
  </w:style>
  <w:style w:type="character" w:customStyle="1" w:styleId="Hyperlink2">
    <w:name w:val="Hyperlink.2"/>
    <w:qFormat/>
    <w:rsid w:val="00FD6F37"/>
    <w:rPr>
      <w:rFonts w:ascii="方正仿宋简体" w:eastAsia="方正仿宋简体" w:hAnsi="方正仿宋简体" w:cs="方正仿宋简体"/>
      <w:sz w:val="32"/>
      <w:szCs w:val="32"/>
      <w:lang w:val="zh-TW" w:eastAsia="zh-TW"/>
    </w:rPr>
  </w:style>
  <w:style w:type="paragraph" w:customStyle="1" w:styleId="Char2">
    <w:name w:val="Char"/>
    <w:basedOn w:val="a"/>
    <w:qFormat/>
    <w:rsid w:val="00FD6F37"/>
    <w:pPr>
      <w:widowControl/>
      <w:spacing w:after="160" w:line="240" w:lineRule="exact"/>
      <w:jc w:val="left"/>
    </w:pPr>
    <w:rPr>
      <w:rFonts w:ascii="Arial" w:eastAsia="Times New Roman" w:hAnsi="Arial" w:cs="Verdana"/>
      <w:b/>
      <w:kern w:val="0"/>
      <w:sz w:val="24"/>
      <w:szCs w:val="32"/>
      <w:lang w:eastAsia="en-US"/>
    </w:rPr>
  </w:style>
  <w:style w:type="paragraph" w:customStyle="1" w:styleId="ListParagraph">
    <w:name w:val="List Paragraph"/>
    <w:basedOn w:val="a"/>
    <w:uiPriority w:val="34"/>
    <w:qFormat/>
    <w:rsid w:val="00FD6F37"/>
    <w:pPr>
      <w:ind w:firstLineChars="200" w:firstLine="420"/>
    </w:pPr>
  </w:style>
  <w:style w:type="paragraph" w:styleId="a4">
    <w:name w:val="Balloon Text"/>
    <w:basedOn w:val="a"/>
    <w:link w:val="Char0"/>
    <w:uiPriority w:val="99"/>
    <w:unhideWhenUsed/>
    <w:qFormat/>
    <w:rsid w:val="00FD6F37"/>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FD6F37"/>
    <w:rPr>
      <w:rFonts w:ascii="等线" w:eastAsia="等线" w:hAnsi="等线" w:cs="Times New Roman"/>
      <w:sz w:val="18"/>
      <w:szCs w:val="18"/>
    </w:rPr>
  </w:style>
  <w:style w:type="paragraph" w:styleId="a5">
    <w:name w:val="header"/>
    <w:basedOn w:val="a"/>
    <w:link w:val="Char1"/>
    <w:uiPriority w:val="99"/>
    <w:unhideWhenUsed/>
    <w:qFormat/>
    <w:rsid w:val="00FD6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semiHidden/>
    <w:rsid w:val="00FD6F37"/>
    <w:rPr>
      <w:rFonts w:ascii="等线" w:eastAsia="等线" w:hAnsi="等线" w:cs="Times New Roman"/>
      <w:sz w:val="18"/>
      <w:szCs w:val="18"/>
    </w:rPr>
  </w:style>
  <w:style w:type="paragraph" w:styleId="a3">
    <w:name w:val="footer"/>
    <w:basedOn w:val="a"/>
    <w:link w:val="Char"/>
    <w:qFormat/>
    <w:rsid w:val="00FD6F37"/>
    <w:pPr>
      <w:tabs>
        <w:tab w:val="center" w:pos="4153"/>
        <w:tab w:val="right" w:pos="8306"/>
      </w:tabs>
      <w:snapToGrid w:val="0"/>
      <w:jc w:val="left"/>
    </w:pPr>
    <w:rPr>
      <w:rFonts w:ascii="Times New Roman" w:eastAsia="方正仿宋简体" w:hAnsi="Times New Roman"/>
      <w:sz w:val="18"/>
      <w:szCs w:val="18"/>
    </w:rPr>
  </w:style>
  <w:style w:type="character" w:customStyle="1" w:styleId="Char12">
    <w:name w:val="页脚 Char1"/>
    <w:basedOn w:val="a0"/>
    <w:uiPriority w:val="99"/>
    <w:semiHidden/>
    <w:rsid w:val="00FD6F37"/>
    <w:rPr>
      <w:rFonts w:ascii="等线" w:eastAsia="等线" w:hAnsi="等线"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F37"/>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qFormat/>
    <w:rsid w:val="00FD6F37"/>
    <w:rPr>
      <w:rFonts w:ascii="Times New Roman" w:eastAsia="方正仿宋简体" w:hAnsi="Times New Roman" w:cs="Times New Roman"/>
      <w:sz w:val="18"/>
      <w:szCs w:val="18"/>
    </w:rPr>
  </w:style>
  <w:style w:type="character" w:customStyle="1" w:styleId="Char0">
    <w:name w:val="批注框文本 Char"/>
    <w:link w:val="a4"/>
    <w:uiPriority w:val="99"/>
    <w:qFormat/>
    <w:rsid w:val="00FD6F37"/>
    <w:rPr>
      <w:sz w:val="18"/>
      <w:szCs w:val="18"/>
    </w:rPr>
  </w:style>
  <w:style w:type="character" w:customStyle="1" w:styleId="Char1">
    <w:name w:val="页眉 Char"/>
    <w:link w:val="a5"/>
    <w:uiPriority w:val="99"/>
    <w:qFormat/>
    <w:rsid w:val="00FD6F37"/>
    <w:rPr>
      <w:sz w:val="18"/>
      <w:szCs w:val="18"/>
    </w:rPr>
  </w:style>
  <w:style w:type="character" w:styleId="a6">
    <w:name w:val="page number"/>
    <w:basedOn w:val="a0"/>
    <w:qFormat/>
    <w:rsid w:val="00FD6F37"/>
  </w:style>
  <w:style w:type="character" w:styleId="a7">
    <w:name w:val="Strong"/>
    <w:uiPriority w:val="22"/>
    <w:qFormat/>
    <w:rsid w:val="00FD6F37"/>
    <w:rPr>
      <w:b/>
      <w:bCs/>
    </w:rPr>
  </w:style>
  <w:style w:type="character" w:customStyle="1" w:styleId="Hyperlink2">
    <w:name w:val="Hyperlink.2"/>
    <w:qFormat/>
    <w:rsid w:val="00FD6F37"/>
    <w:rPr>
      <w:rFonts w:ascii="方正仿宋简体" w:eastAsia="方正仿宋简体" w:hAnsi="方正仿宋简体" w:cs="方正仿宋简体"/>
      <w:sz w:val="32"/>
      <w:szCs w:val="32"/>
      <w:lang w:val="zh-TW" w:eastAsia="zh-TW"/>
    </w:rPr>
  </w:style>
  <w:style w:type="paragraph" w:customStyle="1" w:styleId="Char2">
    <w:name w:val="Char"/>
    <w:basedOn w:val="a"/>
    <w:qFormat/>
    <w:rsid w:val="00FD6F37"/>
    <w:pPr>
      <w:widowControl/>
      <w:spacing w:after="160" w:line="240" w:lineRule="exact"/>
      <w:jc w:val="left"/>
    </w:pPr>
    <w:rPr>
      <w:rFonts w:ascii="Arial" w:eastAsia="Times New Roman" w:hAnsi="Arial" w:cs="Verdana"/>
      <w:b/>
      <w:kern w:val="0"/>
      <w:sz w:val="24"/>
      <w:szCs w:val="32"/>
      <w:lang w:eastAsia="en-US"/>
    </w:rPr>
  </w:style>
  <w:style w:type="paragraph" w:customStyle="1" w:styleId="ListParagraph">
    <w:name w:val="List Paragraph"/>
    <w:basedOn w:val="a"/>
    <w:uiPriority w:val="34"/>
    <w:qFormat/>
    <w:rsid w:val="00FD6F37"/>
    <w:pPr>
      <w:ind w:firstLineChars="200" w:firstLine="420"/>
    </w:pPr>
  </w:style>
  <w:style w:type="paragraph" w:styleId="a4">
    <w:name w:val="Balloon Text"/>
    <w:basedOn w:val="a"/>
    <w:link w:val="Char0"/>
    <w:uiPriority w:val="99"/>
    <w:unhideWhenUsed/>
    <w:qFormat/>
    <w:rsid w:val="00FD6F37"/>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FD6F37"/>
    <w:rPr>
      <w:rFonts w:ascii="等线" w:eastAsia="等线" w:hAnsi="等线" w:cs="Times New Roman"/>
      <w:sz w:val="18"/>
      <w:szCs w:val="18"/>
    </w:rPr>
  </w:style>
  <w:style w:type="paragraph" w:styleId="a5">
    <w:name w:val="header"/>
    <w:basedOn w:val="a"/>
    <w:link w:val="Char1"/>
    <w:uiPriority w:val="99"/>
    <w:unhideWhenUsed/>
    <w:qFormat/>
    <w:rsid w:val="00FD6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1">
    <w:name w:val="页眉 Char1"/>
    <w:basedOn w:val="a0"/>
    <w:uiPriority w:val="99"/>
    <w:semiHidden/>
    <w:rsid w:val="00FD6F37"/>
    <w:rPr>
      <w:rFonts w:ascii="等线" w:eastAsia="等线" w:hAnsi="等线" w:cs="Times New Roman"/>
      <w:sz w:val="18"/>
      <w:szCs w:val="18"/>
    </w:rPr>
  </w:style>
  <w:style w:type="paragraph" w:styleId="a3">
    <w:name w:val="footer"/>
    <w:basedOn w:val="a"/>
    <w:link w:val="Char"/>
    <w:qFormat/>
    <w:rsid w:val="00FD6F37"/>
    <w:pPr>
      <w:tabs>
        <w:tab w:val="center" w:pos="4153"/>
        <w:tab w:val="right" w:pos="8306"/>
      </w:tabs>
      <w:snapToGrid w:val="0"/>
      <w:jc w:val="left"/>
    </w:pPr>
    <w:rPr>
      <w:rFonts w:ascii="Times New Roman" w:eastAsia="方正仿宋简体" w:hAnsi="Times New Roman"/>
      <w:sz w:val="18"/>
      <w:szCs w:val="18"/>
    </w:rPr>
  </w:style>
  <w:style w:type="character" w:customStyle="1" w:styleId="Char12">
    <w:name w:val="页脚 Char1"/>
    <w:basedOn w:val="a0"/>
    <w:uiPriority w:val="99"/>
    <w:semiHidden/>
    <w:rsid w:val="00FD6F37"/>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6049</Words>
  <Characters>6232</Characters>
  <Application>Microsoft Office Word</Application>
  <DocSecurity>0</DocSecurity>
  <Lines>415</Lines>
  <Paragraphs>255</Paragraphs>
  <ScaleCrop>false</ScaleCrop>
  <Company/>
  <LinksUpToDate>false</LinksUpToDate>
  <CharactersWithSpaces>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syk</dc:creator>
  <cp:lastModifiedBy>syk</cp:lastModifiedBy>
  <cp:revision>1</cp:revision>
  <dcterms:created xsi:type="dcterms:W3CDTF">2020-03-24T01:55:00Z</dcterms:created>
  <dcterms:modified xsi:type="dcterms:W3CDTF">2020-03-24T01:55:00Z</dcterms:modified>
</cp:coreProperties>
</file>